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687" w:rsidRDefault="00304687" w:rsidP="000F67DF">
      <w:pPr>
        <w:spacing w:after="0"/>
        <w:jc w:val="center"/>
        <w:rPr>
          <w:rFonts w:ascii="Arial" w:hAnsi="Arial" w:cs="Arial"/>
          <w:b/>
        </w:rPr>
      </w:pPr>
      <w:r>
        <w:rPr>
          <w:rFonts w:ascii="Arial" w:hAnsi="Arial" w:cs="Arial"/>
          <w:b/>
        </w:rPr>
        <w:t>NOTE TAKER TEMPLATE</w:t>
      </w:r>
    </w:p>
    <w:p w:rsidR="000F67DF" w:rsidRDefault="000F67DF" w:rsidP="00304687">
      <w:pPr>
        <w:jc w:val="center"/>
        <w:rPr>
          <w:rFonts w:ascii="Arial" w:hAnsi="Arial" w:cs="Arial"/>
          <w:b/>
        </w:rPr>
      </w:pPr>
    </w:p>
    <w:p w:rsidR="007E21FF" w:rsidRDefault="000F67DF" w:rsidP="00304687">
      <w:pPr>
        <w:jc w:val="center"/>
        <w:rPr>
          <w:rFonts w:ascii="Arial" w:hAnsi="Arial" w:cs="Arial"/>
          <w:b/>
        </w:rPr>
      </w:pPr>
      <w:r>
        <w:rPr>
          <w:rFonts w:ascii="Arial" w:hAnsi="Arial" w:cs="Arial"/>
          <w:b/>
        </w:rPr>
        <w:t>Table Theme</w:t>
      </w:r>
      <w:r w:rsidR="00E7079A">
        <w:rPr>
          <w:rFonts w:ascii="Arial" w:hAnsi="Arial" w:cs="Arial"/>
          <w:b/>
        </w:rPr>
        <w:t xml:space="preserve">: </w:t>
      </w:r>
      <w:r w:rsidR="00A00997" w:rsidRPr="00A00997">
        <w:rPr>
          <w:rFonts w:ascii="Arial" w:hAnsi="Arial" w:cs="Arial"/>
          <w:b/>
        </w:rPr>
        <w:t>Organizations, Partnership and Collaboration</w:t>
      </w:r>
    </w:p>
    <w:p w:rsidR="00D103AF" w:rsidRPr="00D103AF" w:rsidRDefault="00D103AF" w:rsidP="00D103AF">
      <w:pPr>
        <w:rPr>
          <w:rFonts w:ascii="Arial" w:hAnsi="Arial" w:cs="Arial"/>
          <w:b/>
        </w:rPr>
      </w:pPr>
      <w:r w:rsidRPr="00D103AF">
        <w:rPr>
          <w:rFonts w:ascii="Arial" w:hAnsi="Arial" w:cs="Arial"/>
          <w:b/>
        </w:rPr>
        <w:t>Issues and Opportunities</w:t>
      </w:r>
    </w:p>
    <w:p w:rsidR="00D103AF" w:rsidRDefault="00D103AF" w:rsidP="00D103AF">
      <w:pPr>
        <w:pStyle w:val="ListParagraph"/>
        <w:numPr>
          <w:ilvl w:val="0"/>
          <w:numId w:val="9"/>
        </w:numPr>
        <w:rPr>
          <w:rFonts w:ascii="Arial" w:hAnsi="Arial" w:cs="Arial"/>
        </w:rPr>
      </w:pPr>
      <w:r>
        <w:rPr>
          <w:rFonts w:ascii="Arial" w:hAnsi="Arial" w:cs="Arial"/>
        </w:rPr>
        <w:t xml:space="preserve">The relationship between government and the community sector </w:t>
      </w:r>
      <w:r w:rsidRPr="005C1D40">
        <w:rPr>
          <w:rFonts w:ascii="Arial" w:hAnsi="Arial" w:cs="Arial"/>
          <w:bCs/>
        </w:rPr>
        <w:t>may not be</w:t>
      </w:r>
      <w:r w:rsidRPr="005C1D40">
        <w:rPr>
          <w:rFonts w:ascii="Arial" w:hAnsi="Arial" w:cs="Arial"/>
        </w:rPr>
        <w:t xml:space="preserve"> well</w:t>
      </w:r>
      <w:r>
        <w:rPr>
          <w:rFonts w:ascii="Arial" w:hAnsi="Arial" w:cs="Arial"/>
        </w:rPr>
        <w:t xml:space="preserve"> understood.</w:t>
      </w:r>
    </w:p>
    <w:p w:rsidR="00D103AF" w:rsidRPr="00FE6B65" w:rsidRDefault="00D103AF" w:rsidP="00D103AF">
      <w:pPr>
        <w:pStyle w:val="ListParagraph"/>
        <w:numPr>
          <w:ilvl w:val="0"/>
          <w:numId w:val="9"/>
        </w:numPr>
        <w:rPr>
          <w:rFonts w:ascii="Arial" w:hAnsi="Arial" w:cs="Arial"/>
        </w:rPr>
      </w:pPr>
      <w:r w:rsidRPr="00FE6B65">
        <w:rPr>
          <w:rFonts w:ascii="Arial" w:hAnsi="Arial" w:cs="Arial"/>
        </w:rPr>
        <w:t xml:space="preserve">Accountability and risk management requirements </w:t>
      </w:r>
      <w:r>
        <w:rPr>
          <w:rFonts w:ascii="Arial" w:hAnsi="Arial" w:cs="Arial"/>
        </w:rPr>
        <w:t xml:space="preserve">can be onerous, especially </w:t>
      </w:r>
      <w:r w:rsidRPr="00FE6B65">
        <w:rPr>
          <w:rFonts w:ascii="Arial" w:hAnsi="Arial" w:cs="Arial"/>
        </w:rPr>
        <w:t>when funding amounts are small.</w:t>
      </w:r>
    </w:p>
    <w:p w:rsidR="00D103AF" w:rsidRPr="00FE6B65" w:rsidRDefault="00D103AF" w:rsidP="00D103AF">
      <w:pPr>
        <w:pStyle w:val="ListParagraph"/>
        <w:numPr>
          <w:ilvl w:val="0"/>
          <w:numId w:val="9"/>
        </w:numPr>
        <w:rPr>
          <w:rFonts w:ascii="Arial" w:hAnsi="Arial" w:cs="Arial"/>
        </w:rPr>
      </w:pPr>
      <w:r w:rsidRPr="00FE6B65">
        <w:rPr>
          <w:rFonts w:ascii="Arial" w:hAnsi="Arial" w:cs="Arial"/>
        </w:rPr>
        <w:t>There is a perception that some organizations are treated differently by government (e.g. ability to apply to certain programs)</w:t>
      </w:r>
      <w:r>
        <w:rPr>
          <w:rFonts w:ascii="Arial" w:hAnsi="Arial" w:cs="Arial"/>
        </w:rPr>
        <w:t>.</w:t>
      </w:r>
    </w:p>
    <w:p w:rsidR="00D103AF" w:rsidRPr="00FE6B65" w:rsidRDefault="00D103AF" w:rsidP="00D103AF">
      <w:pPr>
        <w:pStyle w:val="ListParagraph"/>
        <w:numPr>
          <w:ilvl w:val="0"/>
          <w:numId w:val="9"/>
        </w:numPr>
        <w:rPr>
          <w:rFonts w:ascii="Arial" w:hAnsi="Arial" w:cs="Arial"/>
        </w:rPr>
      </w:pPr>
      <w:r w:rsidRPr="00FE6B65">
        <w:rPr>
          <w:rFonts w:ascii="Arial" w:hAnsi="Arial" w:cs="Arial"/>
        </w:rPr>
        <w:t>Federal and provincial</w:t>
      </w:r>
      <w:r>
        <w:rPr>
          <w:rFonts w:ascii="Arial" w:hAnsi="Arial" w:cs="Arial"/>
        </w:rPr>
        <w:t xml:space="preserve"> programs are sometimes not aligned, both internal to</w:t>
      </w:r>
      <w:r w:rsidRPr="00FE6B65">
        <w:rPr>
          <w:rFonts w:ascii="Arial" w:hAnsi="Arial" w:cs="Arial"/>
        </w:rPr>
        <w:t xml:space="preserve"> each order of government</w:t>
      </w:r>
      <w:r>
        <w:rPr>
          <w:rFonts w:ascii="Arial" w:hAnsi="Arial" w:cs="Arial"/>
        </w:rPr>
        <w:t xml:space="preserve"> and from a government-to-government perspective.</w:t>
      </w:r>
    </w:p>
    <w:p w:rsidR="00D103AF" w:rsidRDefault="00D103AF" w:rsidP="00D103AF">
      <w:pPr>
        <w:pStyle w:val="ListParagraph"/>
        <w:numPr>
          <w:ilvl w:val="0"/>
          <w:numId w:val="9"/>
        </w:numPr>
        <w:rPr>
          <w:rFonts w:ascii="Arial" w:hAnsi="Arial" w:cs="Arial"/>
        </w:rPr>
      </w:pPr>
      <w:r>
        <w:rPr>
          <w:rFonts w:ascii="Arial" w:hAnsi="Arial" w:cs="Arial"/>
        </w:rPr>
        <w:t>Organizations often have to deal with multiple employees in multiple departments at both the federal and provincial levels of government.</w:t>
      </w:r>
    </w:p>
    <w:p w:rsidR="00D103AF" w:rsidRPr="00FE6B65" w:rsidRDefault="00D103AF" w:rsidP="00D103AF">
      <w:pPr>
        <w:pStyle w:val="ListParagraph"/>
        <w:numPr>
          <w:ilvl w:val="0"/>
          <w:numId w:val="9"/>
        </w:numPr>
        <w:rPr>
          <w:rFonts w:ascii="Arial" w:hAnsi="Arial" w:cs="Arial"/>
        </w:rPr>
      </w:pPr>
      <w:r>
        <w:rPr>
          <w:rFonts w:ascii="Arial" w:hAnsi="Arial" w:cs="Arial"/>
        </w:rPr>
        <w:t xml:space="preserve">Collaboration is happening in each region but it requires time and resources than can take away </w:t>
      </w:r>
      <w:r w:rsidRPr="00FE6B65">
        <w:rPr>
          <w:rFonts w:ascii="Arial" w:hAnsi="Arial" w:cs="Arial"/>
        </w:rPr>
        <w:t xml:space="preserve">from </w:t>
      </w:r>
      <w:r>
        <w:rPr>
          <w:rFonts w:ascii="Arial" w:hAnsi="Arial" w:cs="Arial"/>
        </w:rPr>
        <w:t>program delivery.</w:t>
      </w:r>
    </w:p>
    <w:p w:rsidR="00D103AF" w:rsidRPr="00FE6B65" w:rsidRDefault="00D103AF" w:rsidP="00D103AF">
      <w:pPr>
        <w:pStyle w:val="ListParagraph"/>
        <w:numPr>
          <w:ilvl w:val="0"/>
          <w:numId w:val="9"/>
        </w:numPr>
        <w:rPr>
          <w:rFonts w:ascii="Arial" w:hAnsi="Arial" w:cs="Arial"/>
        </w:rPr>
      </w:pPr>
      <w:r w:rsidRPr="00FE6B65">
        <w:rPr>
          <w:rFonts w:ascii="Arial" w:hAnsi="Arial" w:cs="Arial"/>
        </w:rPr>
        <w:t>There is little understanding of what happens to data collected from the community sector and how it is used</w:t>
      </w:r>
      <w:r>
        <w:rPr>
          <w:rFonts w:ascii="Arial" w:hAnsi="Arial" w:cs="Arial"/>
        </w:rPr>
        <w:t>.</w:t>
      </w:r>
    </w:p>
    <w:p w:rsidR="00D103AF" w:rsidRPr="00FE6B65" w:rsidRDefault="00D103AF" w:rsidP="00D103AF">
      <w:pPr>
        <w:pStyle w:val="ListParagraph"/>
        <w:numPr>
          <w:ilvl w:val="0"/>
          <w:numId w:val="9"/>
        </w:numPr>
        <w:rPr>
          <w:rFonts w:ascii="Arial" w:hAnsi="Arial" w:cs="Arial"/>
        </w:rPr>
      </w:pPr>
      <w:r>
        <w:rPr>
          <w:rFonts w:ascii="Arial" w:hAnsi="Arial" w:cs="Arial"/>
        </w:rPr>
        <w:t xml:space="preserve">Each partner’s respective value, knowledge and capacity is not fully acknowledged or leveraged (e.g., the private sector does not </w:t>
      </w:r>
      <w:r w:rsidRPr="00FE6B65">
        <w:rPr>
          <w:rFonts w:ascii="Arial" w:hAnsi="Arial" w:cs="Arial"/>
        </w:rPr>
        <w:t xml:space="preserve">generally </w:t>
      </w:r>
      <w:r>
        <w:rPr>
          <w:rFonts w:ascii="Arial" w:hAnsi="Arial" w:cs="Arial"/>
        </w:rPr>
        <w:t>understand how the community sector helps it thrive).</w:t>
      </w:r>
    </w:p>
    <w:p w:rsidR="00D103AF" w:rsidRPr="00FE6B65" w:rsidRDefault="00D103AF" w:rsidP="00D103AF">
      <w:pPr>
        <w:pStyle w:val="ListParagraph"/>
        <w:numPr>
          <w:ilvl w:val="0"/>
          <w:numId w:val="9"/>
        </w:numPr>
        <w:rPr>
          <w:rFonts w:ascii="Arial" w:hAnsi="Arial" w:cs="Arial"/>
        </w:rPr>
      </w:pPr>
      <w:r>
        <w:rPr>
          <w:rFonts w:ascii="Arial" w:hAnsi="Arial" w:cs="Arial"/>
        </w:rPr>
        <w:t>Increased</w:t>
      </w:r>
      <w:r w:rsidRPr="00FE6B65">
        <w:rPr>
          <w:rFonts w:ascii="Arial" w:hAnsi="Arial" w:cs="Arial"/>
        </w:rPr>
        <w:t xml:space="preserve"> networking </w:t>
      </w:r>
      <w:r>
        <w:rPr>
          <w:rFonts w:ascii="Arial" w:hAnsi="Arial" w:cs="Arial"/>
        </w:rPr>
        <w:t>c</w:t>
      </w:r>
      <w:r w:rsidRPr="00FE6B65">
        <w:rPr>
          <w:rFonts w:ascii="Arial" w:hAnsi="Arial" w:cs="Arial"/>
        </w:rPr>
        <w:t>ould allow organizations to know more about each other</w:t>
      </w:r>
      <w:r w:rsidRPr="00605F4D">
        <w:rPr>
          <w:rFonts w:ascii="Arial" w:hAnsi="Arial" w:cs="Arial"/>
        </w:rPr>
        <w:t xml:space="preserve"> </w:t>
      </w:r>
      <w:r>
        <w:rPr>
          <w:rFonts w:ascii="Arial" w:hAnsi="Arial" w:cs="Arial"/>
        </w:rPr>
        <w:t>but supporting networking and collaboration is often not covered in funding programs.</w:t>
      </w:r>
    </w:p>
    <w:p w:rsidR="00D103AF" w:rsidRPr="002372E1" w:rsidRDefault="00D103AF" w:rsidP="00D103AF">
      <w:pPr>
        <w:pStyle w:val="ListParagraph"/>
        <w:numPr>
          <w:ilvl w:val="0"/>
          <w:numId w:val="9"/>
        </w:numPr>
        <w:rPr>
          <w:rFonts w:ascii="Arial" w:hAnsi="Arial" w:cs="Arial"/>
        </w:rPr>
      </w:pPr>
      <w:r>
        <w:rPr>
          <w:rFonts w:ascii="Arial" w:hAnsi="Arial" w:cs="Arial"/>
        </w:rPr>
        <w:t xml:space="preserve">Government contributes </w:t>
      </w:r>
      <w:proofErr w:type="gramStart"/>
      <w:r>
        <w:rPr>
          <w:rFonts w:ascii="Arial" w:hAnsi="Arial" w:cs="Arial"/>
        </w:rPr>
        <w:t>to</w:t>
      </w:r>
      <w:proofErr w:type="gramEnd"/>
      <w:r>
        <w:rPr>
          <w:rFonts w:ascii="Arial" w:hAnsi="Arial" w:cs="Arial"/>
        </w:rPr>
        <w:t xml:space="preserve"> many </w:t>
      </w:r>
      <w:r w:rsidRPr="002372E1">
        <w:rPr>
          <w:rFonts w:ascii="Arial" w:hAnsi="Arial" w:cs="Arial"/>
        </w:rPr>
        <w:t xml:space="preserve">organizations across many sectors and </w:t>
      </w:r>
      <w:r>
        <w:rPr>
          <w:rFonts w:ascii="Arial" w:hAnsi="Arial" w:cs="Arial"/>
        </w:rPr>
        <w:t>could use that reach to</w:t>
      </w:r>
      <w:r w:rsidRPr="002372E1">
        <w:rPr>
          <w:rFonts w:ascii="Arial" w:hAnsi="Arial" w:cs="Arial"/>
        </w:rPr>
        <w:t xml:space="preserve"> help create linkages among them</w:t>
      </w:r>
      <w:r>
        <w:rPr>
          <w:rFonts w:ascii="Arial" w:hAnsi="Arial" w:cs="Arial"/>
        </w:rPr>
        <w:t>.</w:t>
      </w:r>
    </w:p>
    <w:p w:rsidR="00D103AF" w:rsidRDefault="00D103AF" w:rsidP="00D103AF">
      <w:pPr>
        <w:pStyle w:val="ListParagraph"/>
        <w:numPr>
          <w:ilvl w:val="0"/>
          <w:numId w:val="9"/>
        </w:numPr>
        <w:rPr>
          <w:rFonts w:ascii="Arial" w:hAnsi="Arial" w:cs="Arial"/>
        </w:rPr>
      </w:pPr>
      <w:r w:rsidRPr="002372E1">
        <w:rPr>
          <w:rFonts w:ascii="Arial" w:hAnsi="Arial" w:cs="Arial"/>
        </w:rPr>
        <w:t>The public, private and community sector</w:t>
      </w:r>
      <w:r>
        <w:rPr>
          <w:rFonts w:ascii="Arial" w:hAnsi="Arial" w:cs="Arial"/>
        </w:rPr>
        <w:t>s</w:t>
      </w:r>
      <w:r w:rsidRPr="002372E1">
        <w:rPr>
          <w:rFonts w:ascii="Arial" w:hAnsi="Arial" w:cs="Arial"/>
        </w:rPr>
        <w:t xml:space="preserve"> share many common goals and there are opportunities for partnerships and synergies</w:t>
      </w:r>
      <w:r>
        <w:rPr>
          <w:rFonts w:ascii="Arial" w:hAnsi="Arial" w:cs="Arial"/>
        </w:rPr>
        <w:t>.</w:t>
      </w:r>
    </w:p>
    <w:p w:rsidR="00D103AF" w:rsidRDefault="00D103AF" w:rsidP="00D103AF">
      <w:pPr>
        <w:pStyle w:val="ListParagraph"/>
        <w:numPr>
          <w:ilvl w:val="0"/>
          <w:numId w:val="9"/>
        </w:numPr>
        <w:rPr>
          <w:rFonts w:ascii="Arial" w:hAnsi="Arial" w:cs="Arial"/>
        </w:rPr>
      </w:pPr>
      <w:r>
        <w:rPr>
          <w:rFonts w:ascii="Arial" w:hAnsi="Arial" w:cs="Arial"/>
        </w:rPr>
        <w:t>Xx</w:t>
      </w:r>
    </w:p>
    <w:p w:rsidR="00D103AF" w:rsidRPr="00D103AF" w:rsidRDefault="00D103AF" w:rsidP="00D103AF">
      <w:pPr>
        <w:pStyle w:val="ListParagraph"/>
        <w:numPr>
          <w:ilvl w:val="0"/>
          <w:numId w:val="9"/>
        </w:numPr>
        <w:rPr>
          <w:rFonts w:ascii="Arial" w:hAnsi="Arial" w:cs="Arial"/>
        </w:rPr>
      </w:pPr>
      <w:r>
        <w:rPr>
          <w:rFonts w:ascii="Arial" w:hAnsi="Arial" w:cs="Arial"/>
        </w:rPr>
        <w:t>xx</w:t>
      </w:r>
    </w:p>
    <w:p w:rsidR="00D103AF" w:rsidRDefault="00D103AF">
      <w:pPr>
        <w:rPr>
          <w:rFonts w:ascii="Arial" w:hAnsi="Arial" w:cs="Arial"/>
          <w:b/>
        </w:rPr>
      </w:pPr>
      <w:r>
        <w:rPr>
          <w:rFonts w:ascii="Arial" w:hAnsi="Arial" w:cs="Arial"/>
          <w:b/>
        </w:rPr>
        <w:br w:type="page"/>
      </w:r>
    </w:p>
    <w:p w:rsidR="009F77ED" w:rsidRDefault="009F77ED" w:rsidP="009F77ED">
      <w:pPr>
        <w:jc w:val="center"/>
        <w:rPr>
          <w:rFonts w:ascii="Arial" w:hAnsi="Arial" w:cs="Arial"/>
          <w:b/>
        </w:rPr>
      </w:pPr>
      <w:r>
        <w:rPr>
          <w:rFonts w:ascii="Arial" w:hAnsi="Arial" w:cs="Arial"/>
          <w:b/>
        </w:rPr>
        <w:lastRenderedPageBreak/>
        <w:t>Group A</w:t>
      </w:r>
    </w:p>
    <w:tbl>
      <w:tblPr>
        <w:tblStyle w:val="TableGrid"/>
        <w:tblW w:w="0" w:type="auto"/>
        <w:tblLook w:val="04A0" w:firstRow="1" w:lastRow="0" w:firstColumn="1" w:lastColumn="0" w:noHBand="0" w:noVBand="1"/>
      </w:tblPr>
      <w:tblGrid>
        <w:gridCol w:w="6445"/>
        <w:gridCol w:w="6445"/>
      </w:tblGrid>
      <w:tr w:rsidR="009F77ED" w:rsidTr="009F77ED">
        <w:trPr>
          <w:trHeight w:val="1047"/>
        </w:trPr>
        <w:tc>
          <w:tcPr>
            <w:tcW w:w="6445" w:type="dxa"/>
            <w:tcBorders>
              <w:top w:val="single" w:sz="4" w:space="0" w:color="auto"/>
              <w:left w:val="single" w:sz="4" w:space="0" w:color="auto"/>
              <w:bottom w:val="single" w:sz="4" w:space="0" w:color="auto"/>
              <w:right w:val="single" w:sz="4" w:space="0" w:color="auto"/>
            </w:tcBorders>
          </w:tcPr>
          <w:p w:rsidR="009F77ED" w:rsidRDefault="009F77ED">
            <w:pPr>
              <w:rPr>
                <w:rFonts w:ascii="Arial" w:hAnsi="Arial" w:cs="Arial"/>
              </w:rPr>
            </w:pPr>
            <w:r>
              <w:rPr>
                <w:rFonts w:ascii="Arial" w:hAnsi="Arial" w:cs="Arial"/>
              </w:rPr>
              <w:t xml:space="preserve">What action(s) can </w:t>
            </w:r>
            <w:r>
              <w:rPr>
                <w:rFonts w:ascii="Arial" w:hAnsi="Arial" w:cs="Arial"/>
                <w:b/>
              </w:rPr>
              <w:t>government</w:t>
            </w:r>
            <w:r>
              <w:rPr>
                <w:rFonts w:ascii="Arial" w:hAnsi="Arial" w:cs="Arial"/>
              </w:rPr>
              <w:t xml:space="preserve"> take to address the issues or seize the opportunities?</w:t>
            </w:r>
          </w:p>
          <w:p w:rsidR="009F77ED" w:rsidRDefault="009F77ED">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9F77ED" w:rsidRDefault="009F77ED">
            <w:pPr>
              <w:rPr>
                <w:rFonts w:ascii="Arial" w:hAnsi="Arial" w:cs="Arial"/>
              </w:rPr>
            </w:pPr>
            <w:r>
              <w:rPr>
                <w:rFonts w:ascii="Arial" w:hAnsi="Arial" w:cs="Arial"/>
              </w:rPr>
              <w:t xml:space="preserve">What action(s) can the </w:t>
            </w:r>
            <w:r>
              <w:rPr>
                <w:rFonts w:ascii="Arial" w:hAnsi="Arial" w:cs="Arial"/>
                <w:b/>
              </w:rPr>
              <w:t>community sector</w:t>
            </w:r>
            <w:r>
              <w:rPr>
                <w:rFonts w:ascii="Arial" w:hAnsi="Arial" w:cs="Arial"/>
              </w:rPr>
              <w:t xml:space="preserve"> take to address the issues or seize the opportunities?</w:t>
            </w:r>
          </w:p>
          <w:p w:rsidR="009F77ED" w:rsidRDefault="009F77ED">
            <w:pPr>
              <w:rPr>
                <w:rFonts w:ascii="Arial" w:hAnsi="Arial" w:cs="Arial"/>
              </w:rPr>
            </w:pPr>
          </w:p>
        </w:tc>
      </w:tr>
      <w:tr w:rsidR="009F77ED" w:rsidTr="009F77ED">
        <w:trPr>
          <w:trHeight w:val="575"/>
        </w:trPr>
        <w:tc>
          <w:tcPr>
            <w:tcW w:w="6445" w:type="dxa"/>
            <w:tcBorders>
              <w:top w:val="single" w:sz="4" w:space="0" w:color="auto"/>
              <w:left w:val="single" w:sz="4" w:space="0" w:color="auto"/>
              <w:bottom w:val="single" w:sz="4" w:space="0" w:color="auto"/>
              <w:right w:val="single" w:sz="4" w:space="0" w:color="auto"/>
            </w:tcBorders>
          </w:tcPr>
          <w:p w:rsidR="009F77ED" w:rsidRPr="00DD1F98" w:rsidRDefault="00424945" w:rsidP="009F77ED">
            <w:pPr>
              <w:pStyle w:val="ListParagraph"/>
              <w:numPr>
                <w:ilvl w:val="0"/>
                <w:numId w:val="14"/>
              </w:numPr>
              <w:rPr>
                <w:rFonts w:ascii="Arial" w:hAnsi="Arial" w:cs="Arial"/>
              </w:rPr>
            </w:pPr>
            <w:r w:rsidRPr="00DD1F98">
              <w:rPr>
                <w:rFonts w:ascii="Arial" w:hAnsi="Arial" w:cs="Arial"/>
              </w:rPr>
              <w:t>Government is offering residencies at the</w:t>
            </w:r>
            <w:r w:rsidR="0073073F" w:rsidRPr="00DD1F98">
              <w:rPr>
                <w:rFonts w:ascii="Arial" w:hAnsi="Arial" w:cs="Arial"/>
              </w:rPr>
              <w:t xml:space="preserve"> Arts and Culture C</w:t>
            </w:r>
            <w:r w:rsidRPr="00DD1F98">
              <w:rPr>
                <w:rFonts w:ascii="Arial" w:hAnsi="Arial" w:cs="Arial"/>
              </w:rPr>
              <w:t>entre with space for me to set up and cr</w:t>
            </w:r>
            <w:r w:rsidR="00DD1F98">
              <w:rPr>
                <w:rFonts w:ascii="Arial" w:hAnsi="Arial" w:cs="Arial"/>
              </w:rPr>
              <w:t>e</w:t>
            </w:r>
            <w:r w:rsidRPr="00DD1F98">
              <w:rPr>
                <w:rFonts w:ascii="Arial" w:hAnsi="Arial" w:cs="Arial"/>
              </w:rPr>
              <w:t>ate. We need more of that.</w:t>
            </w:r>
          </w:p>
        </w:tc>
        <w:tc>
          <w:tcPr>
            <w:tcW w:w="6445" w:type="dxa"/>
            <w:tcBorders>
              <w:top w:val="single" w:sz="4" w:space="0" w:color="auto"/>
              <w:left w:val="single" w:sz="4" w:space="0" w:color="auto"/>
              <w:bottom w:val="single" w:sz="4" w:space="0" w:color="auto"/>
              <w:right w:val="single" w:sz="4" w:space="0" w:color="auto"/>
            </w:tcBorders>
          </w:tcPr>
          <w:p w:rsidR="009F77ED" w:rsidRPr="00DD1F98" w:rsidRDefault="00CD0947" w:rsidP="00CD0947">
            <w:pPr>
              <w:pStyle w:val="ListParagraph"/>
              <w:numPr>
                <w:ilvl w:val="0"/>
                <w:numId w:val="14"/>
              </w:numPr>
              <w:rPr>
                <w:rFonts w:ascii="Arial" w:hAnsi="Arial" w:cs="Arial"/>
              </w:rPr>
            </w:pPr>
            <w:r w:rsidRPr="00DD1F98">
              <w:rPr>
                <w:rFonts w:ascii="Arial" w:hAnsi="Arial" w:cs="Arial"/>
              </w:rPr>
              <w:t>Collaboration is working well. For example, Grenfell offered me free space for my projects, ARC and R</w:t>
            </w:r>
            <w:r w:rsidR="00DD1F98">
              <w:rPr>
                <w:rFonts w:ascii="Arial" w:hAnsi="Arial" w:cs="Arial"/>
              </w:rPr>
              <w:t xml:space="preserve">otary </w:t>
            </w:r>
            <w:r w:rsidRPr="00DD1F98">
              <w:rPr>
                <w:rFonts w:ascii="Arial" w:hAnsi="Arial" w:cs="Arial"/>
              </w:rPr>
              <w:t>A</w:t>
            </w:r>
            <w:r w:rsidR="00DD1F98">
              <w:rPr>
                <w:rFonts w:ascii="Arial" w:hAnsi="Arial" w:cs="Arial"/>
              </w:rPr>
              <w:t xml:space="preserve">rts </w:t>
            </w:r>
            <w:r w:rsidRPr="00DD1F98">
              <w:rPr>
                <w:rFonts w:ascii="Arial" w:hAnsi="Arial" w:cs="Arial"/>
              </w:rPr>
              <w:t>C</w:t>
            </w:r>
            <w:r w:rsidR="00DD1F98">
              <w:rPr>
                <w:rFonts w:ascii="Arial" w:hAnsi="Arial" w:cs="Arial"/>
              </w:rPr>
              <w:t>entre</w:t>
            </w:r>
            <w:r w:rsidRPr="00DD1F98">
              <w:rPr>
                <w:rFonts w:ascii="Arial" w:hAnsi="Arial" w:cs="Arial"/>
              </w:rPr>
              <w:t xml:space="preserve"> as well were good in giving access to their spaces. We need more of that kind of collaboration. And you have to find out about these collaborations by asking questions. We should be more proactive about sharing these opportunities.</w:t>
            </w:r>
          </w:p>
        </w:tc>
      </w:tr>
      <w:tr w:rsidR="009F77ED"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9F77ED" w:rsidRPr="00DD1F98" w:rsidRDefault="00424945" w:rsidP="009F77ED">
            <w:pPr>
              <w:pStyle w:val="ListParagraph"/>
              <w:numPr>
                <w:ilvl w:val="0"/>
                <w:numId w:val="14"/>
              </w:numPr>
              <w:rPr>
                <w:rFonts w:ascii="Arial" w:hAnsi="Arial" w:cs="Arial"/>
              </w:rPr>
            </w:pPr>
            <w:r w:rsidRPr="00DD1F98">
              <w:rPr>
                <w:rFonts w:ascii="Arial" w:hAnsi="Arial" w:cs="Arial"/>
              </w:rPr>
              <w:t xml:space="preserve">More opportunities for funding for community engagement projects. We get support from </w:t>
            </w:r>
            <w:r w:rsidR="00CD0947" w:rsidRPr="00DD1F98">
              <w:rPr>
                <w:rFonts w:ascii="Arial" w:hAnsi="Arial" w:cs="Arial"/>
              </w:rPr>
              <w:t>Rotary Arts Centre (</w:t>
            </w:r>
            <w:r w:rsidRPr="00DD1F98">
              <w:rPr>
                <w:rFonts w:ascii="Arial" w:hAnsi="Arial" w:cs="Arial"/>
              </w:rPr>
              <w:t>RAC</w:t>
            </w:r>
            <w:r w:rsidR="00CD0947" w:rsidRPr="00DD1F98">
              <w:rPr>
                <w:rFonts w:ascii="Arial" w:hAnsi="Arial" w:cs="Arial"/>
              </w:rPr>
              <w:t>)</w:t>
            </w:r>
            <w:r w:rsidRPr="00DD1F98">
              <w:rPr>
                <w:rFonts w:ascii="Arial" w:hAnsi="Arial" w:cs="Arial"/>
              </w:rPr>
              <w:t xml:space="preserve"> and private sector, but need more.</w:t>
            </w:r>
          </w:p>
        </w:tc>
        <w:tc>
          <w:tcPr>
            <w:tcW w:w="6445" w:type="dxa"/>
            <w:tcBorders>
              <w:top w:val="single" w:sz="4" w:space="0" w:color="auto"/>
              <w:left w:val="single" w:sz="4" w:space="0" w:color="auto"/>
              <w:bottom w:val="single" w:sz="4" w:space="0" w:color="auto"/>
              <w:right w:val="single" w:sz="4" w:space="0" w:color="auto"/>
            </w:tcBorders>
          </w:tcPr>
          <w:p w:rsidR="009F77ED" w:rsidRPr="00DD1F98" w:rsidRDefault="00CD0947" w:rsidP="009F77ED">
            <w:pPr>
              <w:pStyle w:val="ListParagraph"/>
              <w:numPr>
                <w:ilvl w:val="0"/>
                <w:numId w:val="14"/>
              </w:numPr>
              <w:rPr>
                <w:rFonts w:ascii="Arial" w:hAnsi="Arial" w:cs="Arial"/>
              </w:rPr>
            </w:pPr>
            <w:r w:rsidRPr="00DD1F98">
              <w:rPr>
                <w:rFonts w:ascii="Arial" w:hAnsi="Arial" w:cs="Arial"/>
              </w:rPr>
              <w:t>Model true collaboration like we had with “Learning through the Arts”. Te</w:t>
            </w:r>
            <w:r w:rsidR="00DD1F98">
              <w:rPr>
                <w:rFonts w:ascii="Arial" w:hAnsi="Arial" w:cs="Arial"/>
              </w:rPr>
              <w:t>achers, artists, Petro Canada, G</w:t>
            </w:r>
            <w:r w:rsidRPr="00DD1F98">
              <w:rPr>
                <w:rFonts w:ascii="Arial" w:hAnsi="Arial" w:cs="Arial"/>
              </w:rPr>
              <w:t>overnment, etc. partnered to make it work.</w:t>
            </w:r>
          </w:p>
        </w:tc>
      </w:tr>
      <w:tr w:rsidR="009F77ED" w:rsidTr="009F77ED">
        <w:trPr>
          <w:trHeight w:val="620"/>
        </w:trPr>
        <w:tc>
          <w:tcPr>
            <w:tcW w:w="6445" w:type="dxa"/>
            <w:tcBorders>
              <w:top w:val="single" w:sz="4" w:space="0" w:color="auto"/>
              <w:left w:val="single" w:sz="4" w:space="0" w:color="auto"/>
              <w:bottom w:val="single" w:sz="4" w:space="0" w:color="auto"/>
              <w:right w:val="single" w:sz="4" w:space="0" w:color="auto"/>
            </w:tcBorders>
          </w:tcPr>
          <w:p w:rsidR="009F77ED" w:rsidRPr="00DD1F98" w:rsidRDefault="00424945" w:rsidP="00424945">
            <w:pPr>
              <w:pStyle w:val="ListParagraph"/>
              <w:numPr>
                <w:ilvl w:val="0"/>
                <w:numId w:val="14"/>
              </w:numPr>
              <w:rPr>
                <w:rFonts w:ascii="Arial" w:hAnsi="Arial" w:cs="Arial"/>
              </w:rPr>
            </w:pPr>
            <w:r w:rsidRPr="00DD1F98">
              <w:rPr>
                <w:rFonts w:ascii="Arial" w:hAnsi="Arial" w:cs="Arial"/>
              </w:rPr>
              <w:t>Improve communication about programs that are available to artists. Need more information.</w:t>
            </w:r>
          </w:p>
        </w:tc>
        <w:tc>
          <w:tcPr>
            <w:tcW w:w="6445" w:type="dxa"/>
            <w:tcBorders>
              <w:top w:val="single" w:sz="4" w:space="0" w:color="auto"/>
              <w:left w:val="single" w:sz="4" w:space="0" w:color="auto"/>
              <w:bottom w:val="single" w:sz="4" w:space="0" w:color="auto"/>
              <w:right w:val="single" w:sz="4" w:space="0" w:color="auto"/>
            </w:tcBorders>
          </w:tcPr>
          <w:p w:rsidR="009F77ED" w:rsidRPr="00DD1F98" w:rsidRDefault="009F77ED" w:rsidP="00DD1F98">
            <w:pPr>
              <w:pStyle w:val="ListParagraph"/>
              <w:ind w:left="360"/>
              <w:rPr>
                <w:rFonts w:ascii="Arial" w:hAnsi="Arial" w:cs="Arial"/>
              </w:rPr>
            </w:pPr>
          </w:p>
        </w:tc>
      </w:tr>
      <w:tr w:rsidR="009F77ED"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9F77ED" w:rsidRPr="00DD1F98" w:rsidRDefault="00424945" w:rsidP="00DD1F98">
            <w:pPr>
              <w:pStyle w:val="ListParagraph"/>
              <w:numPr>
                <w:ilvl w:val="0"/>
                <w:numId w:val="14"/>
              </w:numPr>
              <w:rPr>
                <w:rFonts w:ascii="Arial" w:hAnsi="Arial" w:cs="Arial"/>
              </w:rPr>
            </w:pPr>
            <w:r w:rsidRPr="00DD1F98">
              <w:rPr>
                <w:rFonts w:ascii="Arial" w:hAnsi="Arial" w:cs="Arial"/>
              </w:rPr>
              <w:t>Focus needs to be on w</w:t>
            </w:r>
            <w:r w:rsidR="00DD1F98">
              <w:rPr>
                <w:rFonts w:ascii="Arial" w:hAnsi="Arial" w:cs="Arial"/>
              </w:rPr>
              <w:t>hat</w:t>
            </w:r>
            <w:r w:rsidRPr="00DD1F98">
              <w:rPr>
                <w:rFonts w:ascii="Arial" w:hAnsi="Arial" w:cs="Arial"/>
              </w:rPr>
              <w:t xml:space="preserve"> groups need, not what government wants to give</w:t>
            </w:r>
          </w:p>
        </w:tc>
        <w:tc>
          <w:tcPr>
            <w:tcW w:w="6445" w:type="dxa"/>
            <w:tcBorders>
              <w:top w:val="single" w:sz="4" w:space="0" w:color="auto"/>
              <w:left w:val="single" w:sz="4" w:space="0" w:color="auto"/>
              <w:bottom w:val="single" w:sz="4" w:space="0" w:color="auto"/>
              <w:right w:val="single" w:sz="4" w:space="0" w:color="auto"/>
            </w:tcBorders>
          </w:tcPr>
          <w:p w:rsidR="009F77ED" w:rsidRPr="00DD1F98" w:rsidRDefault="009F77ED" w:rsidP="00DD1F98">
            <w:pPr>
              <w:pStyle w:val="ListParagraph"/>
              <w:ind w:left="360"/>
              <w:rPr>
                <w:rFonts w:ascii="Arial" w:hAnsi="Arial" w:cs="Arial"/>
              </w:rPr>
            </w:pPr>
          </w:p>
        </w:tc>
      </w:tr>
      <w:tr w:rsidR="00424945"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424945" w:rsidRPr="00DD1F98" w:rsidRDefault="00424945" w:rsidP="009F77ED">
            <w:pPr>
              <w:pStyle w:val="ListParagraph"/>
              <w:numPr>
                <w:ilvl w:val="0"/>
                <w:numId w:val="14"/>
              </w:numPr>
              <w:rPr>
                <w:rFonts w:ascii="Arial" w:hAnsi="Arial" w:cs="Arial"/>
              </w:rPr>
            </w:pPr>
            <w:r w:rsidRPr="00DD1F98">
              <w:rPr>
                <w:rFonts w:ascii="Arial" w:hAnsi="Arial" w:cs="Arial"/>
              </w:rPr>
              <w:t>More collaboration between university and organizations. [</w:t>
            </w:r>
            <w:proofErr w:type="gramStart"/>
            <w:r w:rsidRPr="00DD1F98">
              <w:rPr>
                <w:rFonts w:ascii="Arial" w:hAnsi="Arial" w:cs="Arial"/>
              </w:rPr>
              <w:t>what</w:t>
            </w:r>
            <w:proofErr w:type="gramEnd"/>
            <w:r w:rsidRPr="00DD1F98">
              <w:rPr>
                <w:rFonts w:ascii="Arial" w:hAnsi="Arial" w:cs="Arial"/>
              </w:rPr>
              <w:t xml:space="preserve"> kind of collaboration?]</w:t>
            </w:r>
          </w:p>
        </w:tc>
        <w:tc>
          <w:tcPr>
            <w:tcW w:w="6445" w:type="dxa"/>
            <w:tcBorders>
              <w:top w:val="single" w:sz="4" w:space="0" w:color="auto"/>
              <w:left w:val="single" w:sz="4" w:space="0" w:color="auto"/>
              <w:bottom w:val="single" w:sz="4" w:space="0" w:color="auto"/>
              <w:right w:val="single" w:sz="4" w:space="0" w:color="auto"/>
            </w:tcBorders>
          </w:tcPr>
          <w:p w:rsidR="00424945" w:rsidRPr="00DD1F98" w:rsidRDefault="00424945" w:rsidP="00DD1F98">
            <w:pPr>
              <w:pStyle w:val="ListParagraph"/>
              <w:ind w:left="360"/>
              <w:rPr>
                <w:rFonts w:ascii="Arial" w:hAnsi="Arial" w:cs="Arial"/>
              </w:rPr>
            </w:pPr>
          </w:p>
        </w:tc>
      </w:tr>
      <w:tr w:rsidR="00424945"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424945" w:rsidRPr="00DD1F98" w:rsidRDefault="00424945" w:rsidP="009F77ED">
            <w:pPr>
              <w:pStyle w:val="ListParagraph"/>
              <w:numPr>
                <w:ilvl w:val="0"/>
                <w:numId w:val="14"/>
              </w:numPr>
              <w:rPr>
                <w:rFonts w:ascii="Arial" w:hAnsi="Arial" w:cs="Arial"/>
              </w:rPr>
            </w:pPr>
            <w:r w:rsidRPr="00DD1F98">
              <w:rPr>
                <w:rFonts w:ascii="Arial" w:hAnsi="Arial" w:cs="Arial"/>
              </w:rPr>
              <w:t>Need more community spaces to integrate groups.</w:t>
            </w:r>
          </w:p>
        </w:tc>
        <w:tc>
          <w:tcPr>
            <w:tcW w:w="6445" w:type="dxa"/>
            <w:tcBorders>
              <w:top w:val="single" w:sz="4" w:space="0" w:color="auto"/>
              <w:left w:val="single" w:sz="4" w:space="0" w:color="auto"/>
              <w:bottom w:val="single" w:sz="4" w:space="0" w:color="auto"/>
              <w:right w:val="single" w:sz="4" w:space="0" w:color="auto"/>
            </w:tcBorders>
          </w:tcPr>
          <w:p w:rsidR="00424945" w:rsidRPr="00DD1F98" w:rsidRDefault="00424945" w:rsidP="00DD1F98">
            <w:pPr>
              <w:pStyle w:val="ListParagraph"/>
              <w:ind w:left="360"/>
              <w:rPr>
                <w:rFonts w:ascii="Arial" w:hAnsi="Arial" w:cs="Arial"/>
              </w:rPr>
            </w:pPr>
          </w:p>
        </w:tc>
      </w:tr>
      <w:tr w:rsidR="0073073F"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73073F" w:rsidRPr="00DD1F98" w:rsidRDefault="0073073F" w:rsidP="0073073F">
            <w:pPr>
              <w:pStyle w:val="ListParagraph"/>
              <w:numPr>
                <w:ilvl w:val="0"/>
                <w:numId w:val="14"/>
              </w:numPr>
              <w:rPr>
                <w:rFonts w:ascii="Arial" w:hAnsi="Arial" w:cs="Arial"/>
              </w:rPr>
            </w:pPr>
            <w:r w:rsidRPr="00DD1F98">
              <w:rPr>
                <w:rFonts w:ascii="Arial" w:hAnsi="Arial" w:cs="Arial"/>
              </w:rPr>
              <w:t>Some organizations have far better funding opportunities than others. Some groups don’t get the attention and often it’s Avalon vs. the rest of the province. Why do pilot projects have only an urban focus? Need rural too. Just because a pilot doesn’t work in S</w:t>
            </w:r>
            <w:r w:rsidR="00DD1F98">
              <w:rPr>
                <w:rFonts w:ascii="Arial" w:hAnsi="Arial" w:cs="Arial"/>
              </w:rPr>
              <w:t xml:space="preserve">t. </w:t>
            </w:r>
            <w:r w:rsidRPr="00DD1F98">
              <w:rPr>
                <w:rFonts w:ascii="Arial" w:hAnsi="Arial" w:cs="Arial"/>
              </w:rPr>
              <w:t>J</w:t>
            </w:r>
            <w:r w:rsidR="00DD1F98">
              <w:rPr>
                <w:rFonts w:ascii="Arial" w:hAnsi="Arial" w:cs="Arial"/>
              </w:rPr>
              <w:t>ohn’s</w:t>
            </w:r>
            <w:r w:rsidRPr="00DD1F98">
              <w:rPr>
                <w:rFonts w:ascii="Arial" w:hAnsi="Arial" w:cs="Arial"/>
              </w:rPr>
              <w:t xml:space="preserve"> doesn’t </w:t>
            </w:r>
            <w:r w:rsidR="00CD0947" w:rsidRPr="00DD1F98">
              <w:rPr>
                <w:rFonts w:ascii="Arial" w:hAnsi="Arial" w:cs="Arial"/>
              </w:rPr>
              <w:t>mean it wou</w:t>
            </w:r>
            <w:r w:rsidRPr="00DD1F98">
              <w:rPr>
                <w:rFonts w:ascii="Arial" w:hAnsi="Arial" w:cs="Arial"/>
              </w:rPr>
              <w:t>ldn’t work in Labrador or rural communities.</w:t>
            </w:r>
          </w:p>
        </w:tc>
        <w:tc>
          <w:tcPr>
            <w:tcW w:w="6445" w:type="dxa"/>
            <w:tcBorders>
              <w:top w:val="single" w:sz="4" w:space="0" w:color="auto"/>
              <w:left w:val="single" w:sz="4" w:space="0" w:color="auto"/>
              <w:bottom w:val="single" w:sz="4" w:space="0" w:color="auto"/>
              <w:right w:val="single" w:sz="4" w:space="0" w:color="auto"/>
            </w:tcBorders>
          </w:tcPr>
          <w:p w:rsidR="0073073F" w:rsidRPr="00DD1F98" w:rsidRDefault="0073073F" w:rsidP="00DD1F98">
            <w:pPr>
              <w:pStyle w:val="ListParagraph"/>
              <w:ind w:left="360"/>
              <w:rPr>
                <w:rFonts w:ascii="Arial" w:hAnsi="Arial" w:cs="Arial"/>
              </w:rPr>
            </w:pPr>
          </w:p>
        </w:tc>
      </w:tr>
      <w:tr w:rsidR="0073073F"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73073F" w:rsidRPr="00DD1F98" w:rsidRDefault="0073073F" w:rsidP="0073073F">
            <w:pPr>
              <w:pStyle w:val="ListParagraph"/>
              <w:numPr>
                <w:ilvl w:val="0"/>
                <w:numId w:val="14"/>
              </w:numPr>
              <w:rPr>
                <w:rFonts w:ascii="Arial" w:hAnsi="Arial" w:cs="Arial"/>
              </w:rPr>
            </w:pPr>
            <w:r w:rsidRPr="00DD1F98">
              <w:rPr>
                <w:rFonts w:ascii="Arial" w:hAnsi="Arial" w:cs="Arial"/>
              </w:rPr>
              <w:t xml:space="preserve">Government can help with volunteer burnout – more </w:t>
            </w:r>
            <w:r w:rsidR="003D7AED" w:rsidRPr="00DD1F98">
              <w:rPr>
                <w:rFonts w:ascii="Arial" w:hAnsi="Arial" w:cs="Arial"/>
              </w:rPr>
              <w:t xml:space="preserve">funding for </w:t>
            </w:r>
            <w:r w:rsidRPr="00DD1F98">
              <w:rPr>
                <w:rFonts w:ascii="Arial" w:hAnsi="Arial" w:cs="Arial"/>
              </w:rPr>
              <w:t>training</w:t>
            </w:r>
            <w:r w:rsidR="003D7AED" w:rsidRPr="00DD1F98">
              <w:rPr>
                <w:rFonts w:ascii="Arial" w:hAnsi="Arial" w:cs="Arial"/>
              </w:rPr>
              <w:t xml:space="preserve"> so volunteers have skills and know-how to do things better and more efficiently.</w:t>
            </w:r>
            <w:r w:rsidRPr="00DD1F98">
              <w:rPr>
                <w:rFonts w:ascii="Arial" w:hAnsi="Arial" w:cs="Arial"/>
              </w:rPr>
              <w:t xml:space="preserve"> </w:t>
            </w:r>
          </w:p>
        </w:tc>
        <w:tc>
          <w:tcPr>
            <w:tcW w:w="6445" w:type="dxa"/>
            <w:tcBorders>
              <w:top w:val="single" w:sz="4" w:space="0" w:color="auto"/>
              <w:left w:val="single" w:sz="4" w:space="0" w:color="auto"/>
              <w:bottom w:val="single" w:sz="4" w:space="0" w:color="auto"/>
              <w:right w:val="single" w:sz="4" w:space="0" w:color="auto"/>
            </w:tcBorders>
          </w:tcPr>
          <w:p w:rsidR="0073073F" w:rsidRPr="00DD1F98" w:rsidRDefault="0073073F" w:rsidP="00DD1F98">
            <w:pPr>
              <w:pStyle w:val="ListParagraph"/>
              <w:ind w:left="360"/>
              <w:rPr>
                <w:rFonts w:ascii="Arial" w:hAnsi="Arial" w:cs="Arial"/>
              </w:rPr>
            </w:pPr>
          </w:p>
        </w:tc>
      </w:tr>
      <w:tr w:rsidR="0073073F"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73073F" w:rsidRPr="00DD1F98" w:rsidRDefault="0073073F" w:rsidP="0073073F">
            <w:pPr>
              <w:pStyle w:val="ListParagraph"/>
              <w:numPr>
                <w:ilvl w:val="0"/>
                <w:numId w:val="14"/>
              </w:numPr>
              <w:rPr>
                <w:rFonts w:ascii="Arial" w:hAnsi="Arial" w:cs="Arial"/>
              </w:rPr>
            </w:pPr>
            <w:r w:rsidRPr="00DD1F98">
              <w:rPr>
                <w:rFonts w:ascii="Arial" w:hAnsi="Arial" w:cs="Arial"/>
              </w:rPr>
              <w:t>All museums in NL had 1.4 million visitors; far more than the Rooms but the Rooms gets half the budget.</w:t>
            </w:r>
          </w:p>
        </w:tc>
        <w:tc>
          <w:tcPr>
            <w:tcW w:w="6445" w:type="dxa"/>
            <w:tcBorders>
              <w:top w:val="single" w:sz="4" w:space="0" w:color="auto"/>
              <w:left w:val="single" w:sz="4" w:space="0" w:color="auto"/>
              <w:bottom w:val="single" w:sz="4" w:space="0" w:color="auto"/>
              <w:right w:val="single" w:sz="4" w:space="0" w:color="auto"/>
            </w:tcBorders>
          </w:tcPr>
          <w:p w:rsidR="0073073F" w:rsidRDefault="0073073F" w:rsidP="00DD1F98">
            <w:pPr>
              <w:pStyle w:val="ListParagraph"/>
              <w:ind w:left="360"/>
              <w:rPr>
                <w:rFonts w:ascii="Arial" w:hAnsi="Arial" w:cs="Arial"/>
                <w:b/>
              </w:rPr>
            </w:pPr>
          </w:p>
        </w:tc>
      </w:tr>
      <w:tr w:rsidR="0073073F"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73073F" w:rsidRPr="00DD1F98" w:rsidRDefault="0073073F" w:rsidP="0073073F">
            <w:pPr>
              <w:pStyle w:val="ListParagraph"/>
              <w:numPr>
                <w:ilvl w:val="0"/>
                <w:numId w:val="14"/>
              </w:numPr>
              <w:rPr>
                <w:rFonts w:ascii="Arial" w:hAnsi="Arial" w:cs="Arial"/>
              </w:rPr>
            </w:pPr>
            <w:r w:rsidRPr="00DD1F98">
              <w:rPr>
                <w:rFonts w:ascii="Arial" w:hAnsi="Arial" w:cs="Arial"/>
              </w:rPr>
              <w:lastRenderedPageBreak/>
              <w:t>Need more funding to hire students.</w:t>
            </w:r>
          </w:p>
        </w:tc>
        <w:tc>
          <w:tcPr>
            <w:tcW w:w="6445" w:type="dxa"/>
            <w:tcBorders>
              <w:top w:val="single" w:sz="4" w:space="0" w:color="auto"/>
              <w:left w:val="single" w:sz="4" w:space="0" w:color="auto"/>
              <w:bottom w:val="single" w:sz="4" w:space="0" w:color="auto"/>
              <w:right w:val="single" w:sz="4" w:space="0" w:color="auto"/>
            </w:tcBorders>
          </w:tcPr>
          <w:p w:rsidR="0073073F" w:rsidRDefault="0073073F" w:rsidP="00DD1F98">
            <w:pPr>
              <w:pStyle w:val="ListParagraph"/>
              <w:ind w:left="360"/>
              <w:rPr>
                <w:rFonts w:ascii="Arial" w:hAnsi="Arial" w:cs="Arial"/>
                <w:b/>
              </w:rPr>
            </w:pPr>
          </w:p>
        </w:tc>
      </w:tr>
      <w:tr w:rsidR="003D7AED"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3D7AED" w:rsidRPr="00DD1F98" w:rsidRDefault="003D7AED" w:rsidP="003D7AED">
            <w:pPr>
              <w:pStyle w:val="ListParagraph"/>
              <w:numPr>
                <w:ilvl w:val="0"/>
                <w:numId w:val="14"/>
              </w:numPr>
              <w:rPr>
                <w:rFonts w:ascii="Arial" w:hAnsi="Arial" w:cs="Arial"/>
              </w:rPr>
            </w:pPr>
            <w:r w:rsidRPr="00DD1F98">
              <w:rPr>
                <w:rFonts w:ascii="Arial" w:hAnsi="Arial" w:cs="Arial"/>
              </w:rPr>
              <w:t>Funding is key. It’s the bottom line. There is too little funding. Most of it stays in S</w:t>
            </w:r>
            <w:r w:rsidR="00DD1F98">
              <w:rPr>
                <w:rFonts w:ascii="Arial" w:hAnsi="Arial" w:cs="Arial"/>
              </w:rPr>
              <w:t xml:space="preserve">t. </w:t>
            </w:r>
            <w:r w:rsidRPr="00DD1F98">
              <w:rPr>
                <w:rFonts w:ascii="Arial" w:hAnsi="Arial" w:cs="Arial"/>
              </w:rPr>
              <w:t>J</w:t>
            </w:r>
            <w:r w:rsidR="00DD1F98">
              <w:rPr>
                <w:rFonts w:ascii="Arial" w:hAnsi="Arial" w:cs="Arial"/>
              </w:rPr>
              <w:t>ohn’s</w:t>
            </w:r>
            <w:r w:rsidRPr="00DD1F98">
              <w:rPr>
                <w:rFonts w:ascii="Arial" w:hAnsi="Arial" w:cs="Arial"/>
              </w:rPr>
              <w:t>. Why not earmark a percentage of arts funding by region so we can pay and support artists locally.</w:t>
            </w:r>
          </w:p>
        </w:tc>
        <w:tc>
          <w:tcPr>
            <w:tcW w:w="6445" w:type="dxa"/>
            <w:tcBorders>
              <w:top w:val="single" w:sz="4" w:space="0" w:color="auto"/>
              <w:left w:val="single" w:sz="4" w:space="0" w:color="auto"/>
              <w:bottom w:val="single" w:sz="4" w:space="0" w:color="auto"/>
              <w:right w:val="single" w:sz="4" w:space="0" w:color="auto"/>
            </w:tcBorders>
          </w:tcPr>
          <w:p w:rsidR="003D7AED" w:rsidRDefault="003D7AED" w:rsidP="00DD1F98">
            <w:pPr>
              <w:pStyle w:val="ListParagraph"/>
              <w:ind w:left="360"/>
              <w:rPr>
                <w:rFonts w:ascii="Arial" w:hAnsi="Arial" w:cs="Arial"/>
                <w:b/>
              </w:rPr>
            </w:pPr>
          </w:p>
        </w:tc>
      </w:tr>
      <w:tr w:rsidR="003D7AED"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3D7AED" w:rsidRPr="00DD1F98" w:rsidRDefault="003D7AED" w:rsidP="003D7AED">
            <w:pPr>
              <w:pStyle w:val="ListParagraph"/>
              <w:numPr>
                <w:ilvl w:val="0"/>
                <w:numId w:val="14"/>
              </w:numPr>
              <w:rPr>
                <w:rFonts w:ascii="Arial" w:hAnsi="Arial" w:cs="Arial"/>
              </w:rPr>
            </w:pPr>
            <w:r w:rsidRPr="00DD1F98">
              <w:rPr>
                <w:rFonts w:ascii="Arial" w:hAnsi="Arial" w:cs="Arial"/>
              </w:rPr>
              <w:t xml:space="preserve">Studies show that every dollar in the arts generate so much more. It makes no sense why we don’t recognize the economic value here. There used to be cultural economic development programs. Museums and archives get very little, while performing arts and visual arts gets the rest. </w:t>
            </w:r>
            <w:r w:rsidR="00CD0947" w:rsidRPr="00DD1F98">
              <w:rPr>
                <w:rFonts w:ascii="Arial" w:hAnsi="Arial" w:cs="Arial"/>
              </w:rPr>
              <w:t>Government needs to m</w:t>
            </w:r>
            <w:r w:rsidR="00DD1F98">
              <w:rPr>
                <w:rFonts w:ascii="Arial" w:hAnsi="Arial" w:cs="Arial"/>
              </w:rPr>
              <w:t>easure the metrics here better s</w:t>
            </w:r>
            <w:r w:rsidR="00CD0947" w:rsidRPr="00DD1F98">
              <w:rPr>
                <w:rFonts w:ascii="Arial" w:hAnsi="Arial" w:cs="Arial"/>
              </w:rPr>
              <w:t>o funding is allocated more intelligently.</w:t>
            </w:r>
          </w:p>
        </w:tc>
        <w:tc>
          <w:tcPr>
            <w:tcW w:w="6445" w:type="dxa"/>
            <w:tcBorders>
              <w:top w:val="single" w:sz="4" w:space="0" w:color="auto"/>
              <w:left w:val="single" w:sz="4" w:space="0" w:color="auto"/>
              <w:bottom w:val="single" w:sz="4" w:space="0" w:color="auto"/>
              <w:right w:val="single" w:sz="4" w:space="0" w:color="auto"/>
            </w:tcBorders>
          </w:tcPr>
          <w:p w:rsidR="003D7AED" w:rsidRDefault="003D7AED" w:rsidP="00DD1F98">
            <w:pPr>
              <w:pStyle w:val="ListParagraph"/>
              <w:ind w:left="360"/>
              <w:rPr>
                <w:rFonts w:ascii="Arial" w:hAnsi="Arial" w:cs="Arial"/>
                <w:b/>
              </w:rPr>
            </w:pPr>
          </w:p>
        </w:tc>
      </w:tr>
      <w:tr w:rsidR="00CD0947"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CD0947" w:rsidRPr="00DD1F98" w:rsidRDefault="00CD0947" w:rsidP="00CD0947">
            <w:pPr>
              <w:pStyle w:val="ListParagraph"/>
              <w:numPr>
                <w:ilvl w:val="0"/>
                <w:numId w:val="14"/>
              </w:numPr>
              <w:rPr>
                <w:rFonts w:ascii="Arial" w:hAnsi="Arial" w:cs="Arial"/>
              </w:rPr>
            </w:pPr>
            <w:r w:rsidRPr="00DD1F98">
              <w:rPr>
                <w:rFonts w:ascii="Arial" w:hAnsi="Arial" w:cs="Arial"/>
              </w:rPr>
              <w:t>“Learning through the Arts” program here in Western Newfoundland was excellent. It include</w:t>
            </w:r>
            <w:r w:rsidR="00DD1F98">
              <w:rPr>
                <w:rFonts w:ascii="Arial" w:hAnsi="Arial" w:cs="Arial"/>
              </w:rPr>
              <w:t>d</w:t>
            </w:r>
            <w:r w:rsidRPr="00DD1F98">
              <w:rPr>
                <w:rFonts w:ascii="Arial" w:hAnsi="Arial" w:cs="Arial"/>
              </w:rPr>
              <w:t xml:space="preserve"> schools, rural communities, created opportunities for artists. Need to revisit programs like this that worked but exist no more. </w:t>
            </w:r>
          </w:p>
        </w:tc>
        <w:tc>
          <w:tcPr>
            <w:tcW w:w="6445" w:type="dxa"/>
            <w:tcBorders>
              <w:top w:val="single" w:sz="4" w:space="0" w:color="auto"/>
              <w:left w:val="single" w:sz="4" w:space="0" w:color="auto"/>
              <w:bottom w:val="single" w:sz="4" w:space="0" w:color="auto"/>
              <w:right w:val="single" w:sz="4" w:space="0" w:color="auto"/>
            </w:tcBorders>
          </w:tcPr>
          <w:p w:rsidR="00CD0947" w:rsidRDefault="00CD0947" w:rsidP="00DD1F98">
            <w:pPr>
              <w:pStyle w:val="ListParagraph"/>
              <w:ind w:left="360"/>
              <w:rPr>
                <w:rFonts w:ascii="Arial" w:hAnsi="Arial" w:cs="Arial"/>
                <w:b/>
              </w:rPr>
            </w:pPr>
          </w:p>
        </w:tc>
      </w:tr>
    </w:tbl>
    <w:p w:rsidR="009F77ED" w:rsidRDefault="009F77ED" w:rsidP="009F77ED">
      <w:pPr>
        <w:rPr>
          <w:rFonts w:ascii="Arial" w:hAnsi="Arial" w:cs="Arial"/>
          <w:b/>
        </w:rPr>
      </w:pPr>
    </w:p>
    <w:p w:rsidR="009F77ED" w:rsidRDefault="009F77ED" w:rsidP="009F77ED">
      <w:pPr>
        <w:rPr>
          <w:rFonts w:ascii="Arial" w:hAnsi="Arial" w:cs="Arial"/>
          <w:b/>
        </w:rPr>
      </w:pPr>
      <w:r>
        <w:rPr>
          <w:rFonts w:ascii="Arial" w:hAnsi="Arial" w:cs="Arial"/>
          <w:b/>
        </w:rPr>
        <w:br w:type="page"/>
      </w:r>
    </w:p>
    <w:p w:rsidR="009F77ED" w:rsidRDefault="009F77ED" w:rsidP="009F77ED">
      <w:pPr>
        <w:jc w:val="center"/>
        <w:rPr>
          <w:rFonts w:ascii="Arial" w:hAnsi="Arial" w:cs="Arial"/>
          <w:b/>
        </w:rPr>
      </w:pPr>
      <w:r>
        <w:rPr>
          <w:rFonts w:ascii="Arial" w:hAnsi="Arial" w:cs="Arial"/>
          <w:b/>
        </w:rPr>
        <w:lastRenderedPageBreak/>
        <w:t>Group B</w:t>
      </w:r>
    </w:p>
    <w:tbl>
      <w:tblPr>
        <w:tblStyle w:val="TableGrid"/>
        <w:tblW w:w="0" w:type="auto"/>
        <w:tblLook w:val="04A0" w:firstRow="1" w:lastRow="0" w:firstColumn="1" w:lastColumn="0" w:noHBand="0" w:noVBand="1"/>
      </w:tblPr>
      <w:tblGrid>
        <w:gridCol w:w="6445"/>
        <w:gridCol w:w="6445"/>
      </w:tblGrid>
      <w:tr w:rsidR="009F77ED" w:rsidTr="009F77ED">
        <w:trPr>
          <w:trHeight w:val="1047"/>
        </w:trPr>
        <w:tc>
          <w:tcPr>
            <w:tcW w:w="6445" w:type="dxa"/>
            <w:tcBorders>
              <w:top w:val="single" w:sz="4" w:space="0" w:color="auto"/>
              <w:left w:val="single" w:sz="4" w:space="0" w:color="auto"/>
              <w:bottom w:val="single" w:sz="4" w:space="0" w:color="auto"/>
              <w:right w:val="single" w:sz="4" w:space="0" w:color="auto"/>
            </w:tcBorders>
          </w:tcPr>
          <w:p w:rsidR="009F77ED" w:rsidRDefault="009F77ED">
            <w:pPr>
              <w:rPr>
                <w:rFonts w:ascii="Arial" w:hAnsi="Arial" w:cs="Arial"/>
              </w:rPr>
            </w:pPr>
            <w:r>
              <w:rPr>
                <w:rFonts w:ascii="Arial" w:hAnsi="Arial" w:cs="Arial"/>
              </w:rPr>
              <w:t xml:space="preserve">What action(s) can </w:t>
            </w:r>
            <w:r>
              <w:rPr>
                <w:rFonts w:ascii="Arial" w:hAnsi="Arial" w:cs="Arial"/>
                <w:b/>
              </w:rPr>
              <w:t>government</w:t>
            </w:r>
            <w:r>
              <w:rPr>
                <w:rFonts w:ascii="Arial" w:hAnsi="Arial" w:cs="Arial"/>
              </w:rPr>
              <w:t xml:space="preserve"> take to address the issues or seize the opportunities?</w:t>
            </w:r>
          </w:p>
          <w:p w:rsidR="009F77ED" w:rsidRDefault="009F77ED">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9F77ED" w:rsidRDefault="009F77ED">
            <w:pPr>
              <w:rPr>
                <w:rFonts w:ascii="Arial" w:hAnsi="Arial" w:cs="Arial"/>
              </w:rPr>
            </w:pPr>
            <w:r>
              <w:rPr>
                <w:rFonts w:ascii="Arial" w:hAnsi="Arial" w:cs="Arial"/>
              </w:rPr>
              <w:t xml:space="preserve">What action(s) can the </w:t>
            </w:r>
            <w:r>
              <w:rPr>
                <w:rFonts w:ascii="Arial" w:hAnsi="Arial" w:cs="Arial"/>
                <w:b/>
              </w:rPr>
              <w:t>community sector</w:t>
            </w:r>
            <w:r>
              <w:rPr>
                <w:rFonts w:ascii="Arial" w:hAnsi="Arial" w:cs="Arial"/>
              </w:rPr>
              <w:t xml:space="preserve"> take to address the issues or seize the opportunities?</w:t>
            </w:r>
          </w:p>
          <w:p w:rsidR="009F77ED" w:rsidRDefault="009F77ED">
            <w:pPr>
              <w:rPr>
                <w:rFonts w:ascii="Arial" w:hAnsi="Arial" w:cs="Arial"/>
              </w:rPr>
            </w:pPr>
          </w:p>
        </w:tc>
      </w:tr>
      <w:tr w:rsidR="009F77ED" w:rsidTr="009F77ED">
        <w:trPr>
          <w:trHeight w:val="575"/>
        </w:trPr>
        <w:tc>
          <w:tcPr>
            <w:tcW w:w="6445" w:type="dxa"/>
            <w:tcBorders>
              <w:top w:val="single" w:sz="4" w:space="0" w:color="auto"/>
              <w:left w:val="single" w:sz="4" w:space="0" w:color="auto"/>
              <w:bottom w:val="single" w:sz="4" w:space="0" w:color="auto"/>
              <w:right w:val="single" w:sz="4" w:space="0" w:color="auto"/>
            </w:tcBorders>
          </w:tcPr>
          <w:p w:rsidR="009F77ED" w:rsidRPr="00DD1F98" w:rsidRDefault="00AA4897" w:rsidP="001A53BD">
            <w:pPr>
              <w:pStyle w:val="ListParagraph"/>
              <w:numPr>
                <w:ilvl w:val="0"/>
                <w:numId w:val="14"/>
              </w:numPr>
              <w:rPr>
                <w:rFonts w:ascii="Arial" w:hAnsi="Arial" w:cs="Arial"/>
              </w:rPr>
            </w:pPr>
            <w:r w:rsidRPr="00DD1F98">
              <w:rPr>
                <w:rFonts w:ascii="Arial" w:hAnsi="Arial" w:cs="Arial"/>
              </w:rPr>
              <w:t>Business in the Arts NL – funded by provincial and federal governments. This does support private sector in helping community groups meet their needs (e.g. training), but it is so S</w:t>
            </w:r>
            <w:r w:rsidR="001A53BD">
              <w:rPr>
                <w:rFonts w:ascii="Arial" w:hAnsi="Arial" w:cs="Arial"/>
              </w:rPr>
              <w:t>t. John’s</w:t>
            </w:r>
            <w:r w:rsidRPr="00DD1F98">
              <w:rPr>
                <w:rFonts w:ascii="Arial" w:hAnsi="Arial" w:cs="Arial"/>
              </w:rPr>
              <w:t>-centric.</w:t>
            </w:r>
          </w:p>
        </w:tc>
        <w:tc>
          <w:tcPr>
            <w:tcW w:w="6445" w:type="dxa"/>
            <w:tcBorders>
              <w:top w:val="single" w:sz="4" w:space="0" w:color="auto"/>
              <w:left w:val="single" w:sz="4" w:space="0" w:color="auto"/>
              <w:bottom w:val="single" w:sz="4" w:space="0" w:color="auto"/>
              <w:right w:val="single" w:sz="4" w:space="0" w:color="auto"/>
            </w:tcBorders>
          </w:tcPr>
          <w:p w:rsidR="009F77ED" w:rsidRPr="00DD1F98" w:rsidRDefault="00234B56" w:rsidP="009F77ED">
            <w:pPr>
              <w:pStyle w:val="ListParagraph"/>
              <w:numPr>
                <w:ilvl w:val="0"/>
                <w:numId w:val="14"/>
              </w:numPr>
              <w:rPr>
                <w:rFonts w:ascii="Arial" w:hAnsi="Arial" w:cs="Arial"/>
              </w:rPr>
            </w:pPr>
            <w:r w:rsidRPr="00DD1F98">
              <w:rPr>
                <w:rFonts w:ascii="Arial" w:hAnsi="Arial" w:cs="Arial"/>
              </w:rPr>
              <w:t>Need to work together more in terms of marketing. No reason why in Corner Brook we couldn’t have an administrative hub for groups and people to share resources (staff, copiers, marketing, etc.). In larger Canadian cities, there are groups like “Theatre Mom” that broker services for small theatre groups.</w:t>
            </w:r>
          </w:p>
        </w:tc>
      </w:tr>
      <w:tr w:rsidR="009F77ED"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9F77ED" w:rsidRPr="00DD1F98" w:rsidRDefault="000A1C4E" w:rsidP="000A1C4E">
            <w:pPr>
              <w:pStyle w:val="ListParagraph"/>
              <w:numPr>
                <w:ilvl w:val="0"/>
                <w:numId w:val="14"/>
              </w:numPr>
              <w:rPr>
                <w:rFonts w:ascii="Arial" w:hAnsi="Arial" w:cs="Arial"/>
              </w:rPr>
            </w:pPr>
            <w:r w:rsidRPr="00DD1F98">
              <w:rPr>
                <w:rFonts w:ascii="Arial" w:hAnsi="Arial" w:cs="Arial"/>
              </w:rPr>
              <w:t xml:space="preserve">Government can do the leg work on all this stuff – creating the web site, collecting the data, footing the bill for hubs/resource-sharing </w:t>
            </w:r>
            <w:proofErr w:type="spellStart"/>
            <w:r w:rsidRPr="00DD1F98">
              <w:rPr>
                <w:rFonts w:ascii="Arial" w:hAnsi="Arial" w:cs="Arial"/>
              </w:rPr>
              <w:t>centres</w:t>
            </w:r>
            <w:proofErr w:type="spellEnd"/>
            <w:r w:rsidRPr="00DD1F98">
              <w:rPr>
                <w:rFonts w:ascii="Arial" w:hAnsi="Arial" w:cs="Arial"/>
              </w:rPr>
              <w:t xml:space="preserve">, making requirements on the private sector to support the arts and community groups. This would </w:t>
            </w:r>
            <w:r w:rsidR="001A53BD">
              <w:rPr>
                <w:rFonts w:ascii="Arial" w:hAnsi="Arial" w:cs="Arial"/>
              </w:rPr>
              <w:t>even be more cost-effective than</w:t>
            </w:r>
            <w:r w:rsidRPr="00DD1F98">
              <w:rPr>
                <w:rFonts w:ascii="Arial" w:hAnsi="Arial" w:cs="Arial"/>
              </w:rPr>
              <w:t xml:space="preserve"> giving groups more money for administrative costs in their projects.</w:t>
            </w:r>
          </w:p>
        </w:tc>
        <w:tc>
          <w:tcPr>
            <w:tcW w:w="6445" w:type="dxa"/>
            <w:tcBorders>
              <w:top w:val="single" w:sz="4" w:space="0" w:color="auto"/>
              <w:left w:val="single" w:sz="4" w:space="0" w:color="auto"/>
              <w:bottom w:val="single" w:sz="4" w:space="0" w:color="auto"/>
              <w:right w:val="single" w:sz="4" w:space="0" w:color="auto"/>
            </w:tcBorders>
          </w:tcPr>
          <w:p w:rsidR="009F77ED" w:rsidRPr="00DD1F98" w:rsidRDefault="001A53BD" w:rsidP="00234B56">
            <w:pPr>
              <w:pStyle w:val="ListParagraph"/>
              <w:numPr>
                <w:ilvl w:val="0"/>
                <w:numId w:val="14"/>
              </w:numPr>
              <w:rPr>
                <w:rFonts w:ascii="Arial" w:hAnsi="Arial" w:cs="Arial"/>
              </w:rPr>
            </w:pPr>
            <w:r>
              <w:rPr>
                <w:rFonts w:ascii="Arial" w:hAnsi="Arial" w:cs="Arial"/>
              </w:rPr>
              <w:t>Need a hub</w:t>
            </w:r>
            <w:r w:rsidR="00234B56" w:rsidRPr="00DD1F98">
              <w:rPr>
                <w:rFonts w:ascii="Arial" w:hAnsi="Arial" w:cs="Arial"/>
              </w:rPr>
              <w:t xml:space="preserve"> for data – listings of what groups offer so that people who are interested in collaboration can reach out to one another. There are similarities across various resources – this would make it easier, would cost less, eliminate redundancies, and would lead to bett</w:t>
            </w:r>
            <w:r>
              <w:rPr>
                <w:rFonts w:ascii="Arial" w:hAnsi="Arial" w:cs="Arial"/>
              </w:rPr>
              <w:t>er results. This might require G</w:t>
            </w:r>
            <w:r w:rsidR="00234B56" w:rsidRPr="00DD1F98">
              <w:rPr>
                <w:rFonts w:ascii="Arial" w:hAnsi="Arial" w:cs="Arial"/>
              </w:rPr>
              <w:t>overnment involvement too</w:t>
            </w:r>
            <w:r w:rsidR="00D96685" w:rsidRPr="00DD1F98">
              <w:rPr>
                <w:rFonts w:ascii="Arial" w:hAnsi="Arial" w:cs="Arial"/>
              </w:rPr>
              <w:t xml:space="preserve"> as the current model is not cost efficient and wastes precious resources</w:t>
            </w:r>
            <w:r w:rsidR="00234B56" w:rsidRPr="00DD1F98">
              <w:rPr>
                <w:rFonts w:ascii="Arial" w:hAnsi="Arial" w:cs="Arial"/>
              </w:rPr>
              <w:t>.</w:t>
            </w:r>
          </w:p>
        </w:tc>
      </w:tr>
      <w:tr w:rsidR="009F77ED" w:rsidTr="009F77ED">
        <w:trPr>
          <w:trHeight w:val="620"/>
        </w:trPr>
        <w:tc>
          <w:tcPr>
            <w:tcW w:w="6445" w:type="dxa"/>
            <w:tcBorders>
              <w:top w:val="single" w:sz="4" w:space="0" w:color="auto"/>
              <w:left w:val="single" w:sz="4" w:space="0" w:color="auto"/>
              <w:bottom w:val="single" w:sz="4" w:space="0" w:color="auto"/>
              <w:right w:val="single" w:sz="4" w:space="0" w:color="auto"/>
            </w:tcBorders>
          </w:tcPr>
          <w:p w:rsidR="009F77ED" w:rsidRPr="00DD1F98" w:rsidRDefault="000A1C4E" w:rsidP="009F77ED">
            <w:pPr>
              <w:pStyle w:val="ListParagraph"/>
              <w:numPr>
                <w:ilvl w:val="0"/>
                <w:numId w:val="14"/>
              </w:numPr>
              <w:rPr>
                <w:rFonts w:ascii="Arial" w:hAnsi="Arial" w:cs="Arial"/>
              </w:rPr>
            </w:pPr>
            <w:r w:rsidRPr="00DD1F98">
              <w:rPr>
                <w:rFonts w:ascii="Arial" w:hAnsi="Arial" w:cs="Arial"/>
              </w:rPr>
              <w:t>It’s not just getting more money – incentivize your staff to work more closely with the community sector.</w:t>
            </w:r>
          </w:p>
        </w:tc>
        <w:tc>
          <w:tcPr>
            <w:tcW w:w="6445" w:type="dxa"/>
            <w:tcBorders>
              <w:top w:val="single" w:sz="4" w:space="0" w:color="auto"/>
              <w:left w:val="single" w:sz="4" w:space="0" w:color="auto"/>
              <w:bottom w:val="single" w:sz="4" w:space="0" w:color="auto"/>
              <w:right w:val="single" w:sz="4" w:space="0" w:color="auto"/>
            </w:tcBorders>
          </w:tcPr>
          <w:p w:rsidR="009F77ED" w:rsidRPr="00DD1F98" w:rsidRDefault="00D96685" w:rsidP="00234B56">
            <w:pPr>
              <w:pStyle w:val="ListParagraph"/>
              <w:numPr>
                <w:ilvl w:val="0"/>
                <w:numId w:val="14"/>
              </w:numPr>
              <w:rPr>
                <w:rFonts w:ascii="Arial" w:hAnsi="Arial" w:cs="Arial"/>
              </w:rPr>
            </w:pPr>
            <w:r w:rsidRPr="00DD1F98">
              <w:rPr>
                <w:rFonts w:ascii="Arial" w:hAnsi="Arial" w:cs="Arial"/>
              </w:rPr>
              <w:t>Coordination is key, not just collaboration</w:t>
            </w:r>
            <w:r w:rsidR="00234B56" w:rsidRPr="00DD1F98">
              <w:rPr>
                <w:rFonts w:ascii="Arial" w:hAnsi="Arial" w:cs="Arial"/>
              </w:rPr>
              <w:t>.</w:t>
            </w:r>
            <w:r w:rsidRPr="00DD1F98">
              <w:rPr>
                <w:rFonts w:ascii="Arial" w:hAnsi="Arial" w:cs="Arial"/>
              </w:rPr>
              <w:t xml:space="preserve"> </w:t>
            </w:r>
            <w:r w:rsidR="00234B56" w:rsidRPr="00DD1F98">
              <w:rPr>
                <w:rFonts w:ascii="Arial" w:hAnsi="Arial" w:cs="Arial"/>
              </w:rPr>
              <w:t xml:space="preserve"> </w:t>
            </w:r>
          </w:p>
        </w:tc>
      </w:tr>
      <w:tr w:rsidR="009F77ED"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9F77ED" w:rsidRPr="00DD1F98" w:rsidRDefault="000A1C4E" w:rsidP="009F77ED">
            <w:pPr>
              <w:pStyle w:val="ListParagraph"/>
              <w:numPr>
                <w:ilvl w:val="0"/>
                <w:numId w:val="14"/>
              </w:numPr>
              <w:rPr>
                <w:rFonts w:ascii="Arial" w:hAnsi="Arial" w:cs="Arial"/>
              </w:rPr>
            </w:pPr>
            <w:r w:rsidRPr="00DD1F98">
              <w:rPr>
                <w:rFonts w:ascii="Arial" w:hAnsi="Arial" w:cs="Arial"/>
              </w:rPr>
              <w:t xml:space="preserve">Volunteer tax credit and tax credit for businesses to take on groups (e.g., </w:t>
            </w:r>
            <w:r w:rsidR="001A53BD" w:rsidRPr="00DD1F98">
              <w:rPr>
                <w:rFonts w:ascii="Arial" w:hAnsi="Arial" w:cs="Arial"/>
              </w:rPr>
              <w:t>Scotiabank</w:t>
            </w:r>
            <w:r w:rsidRPr="00DD1F98">
              <w:rPr>
                <w:rFonts w:ascii="Arial" w:hAnsi="Arial" w:cs="Arial"/>
              </w:rPr>
              <w:t xml:space="preserve"> and Vera </w:t>
            </w:r>
            <w:proofErr w:type="spellStart"/>
            <w:r w:rsidRPr="00DD1F98">
              <w:rPr>
                <w:rFonts w:ascii="Arial" w:hAnsi="Arial" w:cs="Arial"/>
              </w:rPr>
              <w:t>Perlin</w:t>
            </w:r>
            <w:proofErr w:type="spellEnd"/>
            <w:r w:rsidRPr="00DD1F98">
              <w:rPr>
                <w:rFonts w:ascii="Arial" w:hAnsi="Arial" w:cs="Arial"/>
              </w:rPr>
              <w:t xml:space="preserve"> collaboration for persons with intellectual disabilities).</w:t>
            </w:r>
          </w:p>
        </w:tc>
        <w:tc>
          <w:tcPr>
            <w:tcW w:w="6445" w:type="dxa"/>
            <w:tcBorders>
              <w:top w:val="single" w:sz="4" w:space="0" w:color="auto"/>
              <w:left w:val="single" w:sz="4" w:space="0" w:color="auto"/>
              <w:bottom w:val="single" w:sz="4" w:space="0" w:color="auto"/>
              <w:right w:val="single" w:sz="4" w:space="0" w:color="auto"/>
            </w:tcBorders>
          </w:tcPr>
          <w:p w:rsidR="009F77ED" w:rsidRPr="00DD1F98" w:rsidRDefault="00D96685" w:rsidP="00D96685">
            <w:pPr>
              <w:pStyle w:val="ListParagraph"/>
              <w:numPr>
                <w:ilvl w:val="0"/>
                <w:numId w:val="14"/>
              </w:numPr>
              <w:rPr>
                <w:rFonts w:ascii="Arial" w:hAnsi="Arial" w:cs="Arial"/>
              </w:rPr>
            </w:pPr>
            <w:r w:rsidRPr="00DD1F98">
              <w:rPr>
                <w:rFonts w:ascii="Arial" w:hAnsi="Arial" w:cs="Arial"/>
              </w:rPr>
              <w:t>Collaboration requires awareness. Need a central location to find out what is happening in a town or region. Where do you find this stuff? Can the C</w:t>
            </w:r>
            <w:r w:rsidR="001A53BD">
              <w:rPr>
                <w:rFonts w:ascii="Arial" w:hAnsi="Arial" w:cs="Arial"/>
              </w:rPr>
              <w:t xml:space="preserve">ommunity </w:t>
            </w:r>
            <w:r w:rsidRPr="00DD1F98">
              <w:rPr>
                <w:rFonts w:ascii="Arial" w:hAnsi="Arial" w:cs="Arial"/>
              </w:rPr>
              <w:t>S</w:t>
            </w:r>
            <w:r w:rsidR="001A53BD">
              <w:rPr>
                <w:rFonts w:ascii="Arial" w:hAnsi="Arial" w:cs="Arial"/>
              </w:rPr>
              <w:t xml:space="preserve">ector </w:t>
            </w:r>
            <w:r w:rsidRPr="00DD1F98">
              <w:rPr>
                <w:rFonts w:ascii="Arial" w:hAnsi="Arial" w:cs="Arial"/>
              </w:rPr>
              <w:t>C</w:t>
            </w:r>
            <w:r w:rsidR="001A53BD">
              <w:rPr>
                <w:rFonts w:ascii="Arial" w:hAnsi="Arial" w:cs="Arial"/>
              </w:rPr>
              <w:t>ouncil play a role here? Their web</w:t>
            </w:r>
            <w:r w:rsidRPr="00DD1F98">
              <w:rPr>
                <w:rFonts w:ascii="Arial" w:hAnsi="Arial" w:cs="Arial"/>
              </w:rPr>
              <w:t>site has good stuff but people need to be aware and it needs to be user-friendly.</w:t>
            </w:r>
          </w:p>
        </w:tc>
      </w:tr>
      <w:tr w:rsidR="00D96685"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D96685" w:rsidRPr="00DD1F98" w:rsidRDefault="000A1C4E" w:rsidP="000A1C4E">
            <w:pPr>
              <w:pStyle w:val="ListParagraph"/>
              <w:numPr>
                <w:ilvl w:val="0"/>
                <w:numId w:val="14"/>
              </w:numPr>
              <w:rPr>
                <w:rFonts w:ascii="Arial" w:hAnsi="Arial" w:cs="Arial"/>
              </w:rPr>
            </w:pPr>
            <w:r w:rsidRPr="00DD1F98">
              <w:rPr>
                <w:rFonts w:ascii="Arial" w:hAnsi="Arial" w:cs="Arial"/>
              </w:rPr>
              <w:t>Create a tax credit for organizations that are not incorporated too.</w:t>
            </w:r>
          </w:p>
        </w:tc>
        <w:tc>
          <w:tcPr>
            <w:tcW w:w="6445" w:type="dxa"/>
            <w:tcBorders>
              <w:top w:val="single" w:sz="4" w:space="0" w:color="auto"/>
              <w:left w:val="single" w:sz="4" w:space="0" w:color="auto"/>
              <w:bottom w:val="single" w:sz="4" w:space="0" w:color="auto"/>
              <w:right w:val="single" w:sz="4" w:space="0" w:color="auto"/>
            </w:tcBorders>
          </w:tcPr>
          <w:p w:rsidR="00D96685" w:rsidRPr="00DD1F98" w:rsidRDefault="00D96685" w:rsidP="00D96685">
            <w:pPr>
              <w:pStyle w:val="ListParagraph"/>
              <w:numPr>
                <w:ilvl w:val="0"/>
                <w:numId w:val="14"/>
              </w:numPr>
              <w:rPr>
                <w:rFonts w:ascii="Arial" w:hAnsi="Arial" w:cs="Arial"/>
              </w:rPr>
            </w:pPr>
            <w:r w:rsidRPr="00DD1F98">
              <w:rPr>
                <w:rFonts w:ascii="Arial" w:hAnsi="Arial" w:cs="Arial"/>
              </w:rPr>
              <w:t xml:space="preserve">Businesses get tax breaks or interest-free loans for doing certain things. Can we offer them breaks for mentoring or </w:t>
            </w:r>
            <w:r w:rsidR="00FA61EA">
              <w:rPr>
                <w:rFonts w:ascii="Arial" w:hAnsi="Arial" w:cs="Arial"/>
              </w:rPr>
              <w:t>partnering with community group</w:t>
            </w:r>
            <w:proofErr w:type="gramStart"/>
            <w:r w:rsidR="00FA61EA">
              <w:rPr>
                <w:rFonts w:ascii="Arial" w:hAnsi="Arial" w:cs="Arial"/>
              </w:rPr>
              <w:t>?</w:t>
            </w:r>
            <w:r w:rsidRPr="00DD1F98">
              <w:rPr>
                <w:rFonts w:ascii="Arial" w:hAnsi="Arial" w:cs="Arial"/>
              </w:rPr>
              <w:t>.</w:t>
            </w:r>
            <w:proofErr w:type="gramEnd"/>
            <w:r w:rsidRPr="00DD1F98">
              <w:rPr>
                <w:rFonts w:ascii="Arial" w:hAnsi="Arial" w:cs="Arial"/>
              </w:rPr>
              <w:t xml:space="preserve"> They could also cover costs related to marketing, etc. T</w:t>
            </w:r>
            <w:r w:rsidR="00FA61EA">
              <w:rPr>
                <w:rFonts w:ascii="Arial" w:hAnsi="Arial" w:cs="Arial"/>
              </w:rPr>
              <w:t>his could be in the G</w:t>
            </w:r>
            <w:bookmarkStart w:id="0" w:name="_GoBack"/>
            <w:bookmarkEnd w:id="0"/>
            <w:r w:rsidRPr="00DD1F98">
              <w:rPr>
                <w:rFonts w:ascii="Arial" w:hAnsi="Arial" w:cs="Arial"/>
              </w:rPr>
              <w:t>overnment column too.</w:t>
            </w:r>
          </w:p>
        </w:tc>
      </w:tr>
      <w:tr w:rsidR="000A1C4E"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0A1C4E" w:rsidRPr="00DD1F98" w:rsidRDefault="00BC5F1E" w:rsidP="00BC5F1E">
            <w:pPr>
              <w:pStyle w:val="ListParagraph"/>
              <w:numPr>
                <w:ilvl w:val="0"/>
                <w:numId w:val="14"/>
              </w:numPr>
              <w:rPr>
                <w:rFonts w:ascii="Arial" w:hAnsi="Arial" w:cs="Arial"/>
              </w:rPr>
            </w:pPr>
            <w:r w:rsidRPr="00DD1F98">
              <w:rPr>
                <w:rFonts w:ascii="Arial" w:hAnsi="Arial" w:cs="Arial"/>
              </w:rPr>
              <w:t>Federal g</w:t>
            </w:r>
            <w:r w:rsidR="000A1C4E" w:rsidRPr="00DD1F98">
              <w:rPr>
                <w:rFonts w:ascii="Arial" w:hAnsi="Arial" w:cs="Arial"/>
              </w:rPr>
              <w:t xml:space="preserve">overnment cuts EI for people who say they are not available to work because of volunteer responsibilities. </w:t>
            </w:r>
            <w:r w:rsidRPr="00DD1F98">
              <w:rPr>
                <w:rFonts w:ascii="Arial" w:hAnsi="Arial" w:cs="Arial"/>
              </w:rPr>
              <w:t>So, if you are running a week-long summer camp for kids as a volunteer, you get cut off if you say you are unavaila</w:t>
            </w:r>
            <w:r w:rsidR="00E13337" w:rsidRPr="00DD1F98">
              <w:rPr>
                <w:rFonts w:ascii="Arial" w:hAnsi="Arial" w:cs="Arial"/>
              </w:rPr>
              <w:t>ble for paid w</w:t>
            </w:r>
            <w:r w:rsidRPr="00DD1F98">
              <w:rPr>
                <w:rFonts w:ascii="Arial" w:hAnsi="Arial" w:cs="Arial"/>
              </w:rPr>
              <w:t>ork.</w:t>
            </w:r>
          </w:p>
        </w:tc>
        <w:tc>
          <w:tcPr>
            <w:tcW w:w="6445" w:type="dxa"/>
            <w:tcBorders>
              <w:top w:val="single" w:sz="4" w:space="0" w:color="auto"/>
              <w:left w:val="single" w:sz="4" w:space="0" w:color="auto"/>
              <w:bottom w:val="single" w:sz="4" w:space="0" w:color="auto"/>
              <w:right w:val="single" w:sz="4" w:space="0" w:color="auto"/>
            </w:tcBorders>
          </w:tcPr>
          <w:p w:rsidR="000A1C4E" w:rsidRDefault="000A1C4E" w:rsidP="001A53BD">
            <w:pPr>
              <w:pStyle w:val="ListParagraph"/>
              <w:ind w:left="360"/>
              <w:rPr>
                <w:rFonts w:ascii="Arial" w:hAnsi="Arial" w:cs="Arial"/>
                <w:b/>
              </w:rPr>
            </w:pPr>
          </w:p>
        </w:tc>
      </w:tr>
    </w:tbl>
    <w:p w:rsidR="009F77ED" w:rsidRDefault="009F77ED" w:rsidP="009F77ED">
      <w:pPr>
        <w:jc w:val="center"/>
        <w:rPr>
          <w:rFonts w:ascii="Arial" w:hAnsi="Arial" w:cs="Arial"/>
          <w:b/>
        </w:rPr>
      </w:pPr>
      <w:r>
        <w:rPr>
          <w:rFonts w:ascii="Arial" w:hAnsi="Arial" w:cs="Arial"/>
          <w:b/>
        </w:rPr>
        <w:lastRenderedPageBreak/>
        <w:t>Group C</w:t>
      </w:r>
    </w:p>
    <w:p w:rsidR="009F77ED" w:rsidRDefault="009F77ED" w:rsidP="009F77ED">
      <w:pPr>
        <w:jc w:val="center"/>
        <w:rPr>
          <w:rFonts w:ascii="Arial" w:hAnsi="Arial" w:cs="Arial"/>
          <w:b/>
        </w:rPr>
      </w:pPr>
    </w:p>
    <w:tbl>
      <w:tblPr>
        <w:tblStyle w:val="TableGrid"/>
        <w:tblW w:w="0" w:type="auto"/>
        <w:tblLook w:val="04A0" w:firstRow="1" w:lastRow="0" w:firstColumn="1" w:lastColumn="0" w:noHBand="0" w:noVBand="1"/>
      </w:tblPr>
      <w:tblGrid>
        <w:gridCol w:w="6445"/>
        <w:gridCol w:w="6445"/>
      </w:tblGrid>
      <w:tr w:rsidR="009F77ED" w:rsidTr="009F77ED">
        <w:trPr>
          <w:trHeight w:val="1047"/>
        </w:trPr>
        <w:tc>
          <w:tcPr>
            <w:tcW w:w="6445" w:type="dxa"/>
            <w:tcBorders>
              <w:top w:val="single" w:sz="4" w:space="0" w:color="auto"/>
              <w:left w:val="single" w:sz="4" w:space="0" w:color="auto"/>
              <w:bottom w:val="single" w:sz="4" w:space="0" w:color="auto"/>
              <w:right w:val="single" w:sz="4" w:space="0" w:color="auto"/>
            </w:tcBorders>
          </w:tcPr>
          <w:p w:rsidR="009F77ED" w:rsidRDefault="009F77ED">
            <w:pPr>
              <w:rPr>
                <w:rFonts w:ascii="Arial" w:hAnsi="Arial" w:cs="Arial"/>
              </w:rPr>
            </w:pPr>
            <w:r>
              <w:rPr>
                <w:rFonts w:ascii="Arial" w:hAnsi="Arial" w:cs="Arial"/>
              </w:rPr>
              <w:t xml:space="preserve">What action(s) can </w:t>
            </w:r>
            <w:r>
              <w:rPr>
                <w:rFonts w:ascii="Arial" w:hAnsi="Arial" w:cs="Arial"/>
                <w:b/>
              </w:rPr>
              <w:t>government</w:t>
            </w:r>
            <w:r>
              <w:rPr>
                <w:rFonts w:ascii="Arial" w:hAnsi="Arial" w:cs="Arial"/>
              </w:rPr>
              <w:t xml:space="preserve"> take to address the issues or seize the opportunities?</w:t>
            </w:r>
          </w:p>
          <w:p w:rsidR="009F77ED" w:rsidRDefault="009F77ED">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9F77ED" w:rsidRDefault="009F77ED">
            <w:pPr>
              <w:rPr>
                <w:rFonts w:ascii="Arial" w:hAnsi="Arial" w:cs="Arial"/>
              </w:rPr>
            </w:pPr>
            <w:r>
              <w:rPr>
                <w:rFonts w:ascii="Arial" w:hAnsi="Arial" w:cs="Arial"/>
              </w:rPr>
              <w:t xml:space="preserve">What action(s) can the </w:t>
            </w:r>
            <w:r>
              <w:rPr>
                <w:rFonts w:ascii="Arial" w:hAnsi="Arial" w:cs="Arial"/>
                <w:b/>
              </w:rPr>
              <w:t>community sector</w:t>
            </w:r>
            <w:r>
              <w:rPr>
                <w:rFonts w:ascii="Arial" w:hAnsi="Arial" w:cs="Arial"/>
              </w:rPr>
              <w:t xml:space="preserve"> take to address the issues or seize the opportunities?</w:t>
            </w:r>
          </w:p>
          <w:p w:rsidR="009F77ED" w:rsidRDefault="009F77ED">
            <w:pPr>
              <w:rPr>
                <w:rFonts w:ascii="Arial" w:hAnsi="Arial" w:cs="Arial"/>
              </w:rPr>
            </w:pPr>
          </w:p>
        </w:tc>
      </w:tr>
      <w:tr w:rsidR="009F77ED" w:rsidTr="009F77ED">
        <w:trPr>
          <w:trHeight w:val="575"/>
        </w:trPr>
        <w:tc>
          <w:tcPr>
            <w:tcW w:w="6445" w:type="dxa"/>
            <w:tcBorders>
              <w:top w:val="single" w:sz="4" w:space="0" w:color="auto"/>
              <w:left w:val="single" w:sz="4" w:space="0" w:color="auto"/>
              <w:bottom w:val="single" w:sz="4" w:space="0" w:color="auto"/>
              <w:right w:val="single" w:sz="4" w:space="0" w:color="auto"/>
            </w:tcBorders>
          </w:tcPr>
          <w:p w:rsidR="009F77ED" w:rsidRPr="00DD1F98" w:rsidRDefault="00E13337" w:rsidP="009F77ED">
            <w:pPr>
              <w:pStyle w:val="ListParagraph"/>
              <w:numPr>
                <w:ilvl w:val="0"/>
                <w:numId w:val="14"/>
              </w:numPr>
              <w:rPr>
                <w:rFonts w:ascii="Arial" w:hAnsi="Arial" w:cs="Arial"/>
              </w:rPr>
            </w:pPr>
            <w:r w:rsidRPr="00DD1F98">
              <w:rPr>
                <w:rFonts w:ascii="Arial" w:hAnsi="Arial" w:cs="Arial"/>
              </w:rPr>
              <w:t xml:space="preserve">Permanency of assets is crucial – want to ensure we can keep our staff. </w:t>
            </w:r>
          </w:p>
        </w:tc>
        <w:tc>
          <w:tcPr>
            <w:tcW w:w="6445" w:type="dxa"/>
            <w:tcBorders>
              <w:top w:val="single" w:sz="4" w:space="0" w:color="auto"/>
              <w:left w:val="single" w:sz="4" w:space="0" w:color="auto"/>
              <w:bottom w:val="single" w:sz="4" w:space="0" w:color="auto"/>
              <w:right w:val="single" w:sz="4" w:space="0" w:color="auto"/>
            </w:tcBorders>
          </w:tcPr>
          <w:p w:rsidR="009F77ED" w:rsidRPr="00DD1F98" w:rsidRDefault="006115C7" w:rsidP="006115C7">
            <w:pPr>
              <w:pStyle w:val="ListParagraph"/>
              <w:numPr>
                <w:ilvl w:val="0"/>
                <w:numId w:val="14"/>
              </w:numPr>
              <w:rPr>
                <w:rFonts w:ascii="Arial" w:hAnsi="Arial" w:cs="Arial"/>
              </w:rPr>
            </w:pPr>
            <w:r w:rsidRPr="00DD1F98">
              <w:rPr>
                <w:rFonts w:ascii="Arial" w:hAnsi="Arial" w:cs="Arial"/>
              </w:rPr>
              <w:t>This has to be joint community-government. We cannot do it alone.</w:t>
            </w:r>
          </w:p>
        </w:tc>
      </w:tr>
      <w:tr w:rsidR="009F77ED"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9F77ED" w:rsidRPr="00DD1F98" w:rsidRDefault="00E13337" w:rsidP="00E13337">
            <w:pPr>
              <w:pStyle w:val="ListParagraph"/>
              <w:numPr>
                <w:ilvl w:val="0"/>
                <w:numId w:val="14"/>
              </w:numPr>
              <w:rPr>
                <w:rFonts w:ascii="Arial" w:hAnsi="Arial" w:cs="Arial"/>
              </w:rPr>
            </w:pPr>
            <w:r w:rsidRPr="00DD1F98">
              <w:rPr>
                <w:rFonts w:ascii="Arial" w:hAnsi="Arial" w:cs="Arial"/>
              </w:rPr>
              <w:t>We are at the whim of those whose buildings we are in, so we might have to move from year to year. It would be great to have a permanent space and government could fund and facilitate this.</w:t>
            </w:r>
          </w:p>
        </w:tc>
        <w:tc>
          <w:tcPr>
            <w:tcW w:w="6445" w:type="dxa"/>
            <w:tcBorders>
              <w:top w:val="single" w:sz="4" w:space="0" w:color="auto"/>
              <w:left w:val="single" w:sz="4" w:space="0" w:color="auto"/>
              <w:bottom w:val="single" w:sz="4" w:space="0" w:color="auto"/>
              <w:right w:val="single" w:sz="4" w:space="0" w:color="auto"/>
            </w:tcBorders>
          </w:tcPr>
          <w:p w:rsidR="009F77ED" w:rsidRPr="00DD1F98" w:rsidRDefault="006115C7" w:rsidP="009F77ED">
            <w:pPr>
              <w:pStyle w:val="ListParagraph"/>
              <w:numPr>
                <w:ilvl w:val="0"/>
                <w:numId w:val="14"/>
              </w:numPr>
              <w:rPr>
                <w:rFonts w:ascii="Arial" w:hAnsi="Arial" w:cs="Arial"/>
              </w:rPr>
            </w:pPr>
            <w:r w:rsidRPr="00DD1F98">
              <w:rPr>
                <w:rFonts w:ascii="Arial" w:hAnsi="Arial" w:cs="Arial"/>
              </w:rPr>
              <w:t>Need a week or night when all groups in one region can come together to offer their programs and activities, as a gateway to Gros Morne, where everyone gets an opportunity to show what they have.</w:t>
            </w:r>
          </w:p>
        </w:tc>
      </w:tr>
      <w:tr w:rsidR="009F77ED" w:rsidTr="009F77ED">
        <w:trPr>
          <w:trHeight w:val="620"/>
        </w:trPr>
        <w:tc>
          <w:tcPr>
            <w:tcW w:w="6445" w:type="dxa"/>
            <w:tcBorders>
              <w:top w:val="single" w:sz="4" w:space="0" w:color="auto"/>
              <w:left w:val="single" w:sz="4" w:space="0" w:color="auto"/>
              <w:bottom w:val="single" w:sz="4" w:space="0" w:color="auto"/>
              <w:right w:val="single" w:sz="4" w:space="0" w:color="auto"/>
            </w:tcBorders>
          </w:tcPr>
          <w:p w:rsidR="009F77ED" w:rsidRPr="00DD1F98" w:rsidRDefault="00E13337" w:rsidP="00E13337">
            <w:pPr>
              <w:pStyle w:val="ListParagraph"/>
              <w:numPr>
                <w:ilvl w:val="0"/>
                <w:numId w:val="14"/>
              </w:numPr>
              <w:rPr>
                <w:rFonts w:ascii="Arial" w:hAnsi="Arial" w:cs="Arial"/>
              </w:rPr>
            </w:pPr>
            <w:r w:rsidRPr="00DD1F98">
              <w:rPr>
                <w:rFonts w:ascii="Arial" w:hAnsi="Arial" w:cs="Arial"/>
              </w:rPr>
              <w:t>Too many groups have to fundraise every year to deliver their services and afford their capital (e.g., buildings). Multi-year funding and an offer of core funding would help with these issues.</w:t>
            </w:r>
          </w:p>
        </w:tc>
        <w:tc>
          <w:tcPr>
            <w:tcW w:w="6445" w:type="dxa"/>
            <w:tcBorders>
              <w:top w:val="single" w:sz="4" w:space="0" w:color="auto"/>
              <w:left w:val="single" w:sz="4" w:space="0" w:color="auto"/>
              <w:bottom w:val="single" w:sz="4" w:space="0" w:color="auto"/>
              <w:right w:val="single" w:sz="4" w:space="0" w:color="auto"/>
            </w:tcBorders>
          </w:tcPr>
          <w:p w:rsidR="009F77ED" w:rsidRPr="00DD1F98" w:rsidRDefault="009F4EE8" w:rsidP="009F77ED">
            <w:pPr>
              <w:pStyle w:val="ListParagraph"/>
              <w:numPr>
                <w:ilvl w:val="0"/>
                <w:numId w:val="14"/>
              </w:numPr>
              <w:rPr>
                <w:rFonts w:ascii="Arial" w:hAnsi="Arial" w:cs="Arial"/>
              </w:rPr>
            </w:pPr>
            <w:r>
              <w:rPr>
                <w:rFonts w:ascii="Arial" w:hAnsi="Arial" w:cs="Arial"/>
              </w:rPr>
              <w:t>We need to make it easier for G</w:t>
            </w:r>
            <w:r w:rsidR="006115C7" w:rsidRPr="00DD1F98">
              <w:rPr>
                <w:rFonts w:ascii="Arial" w:hAnsi="Arial" w:cs="Arial"/>
              </w:rPr>
              <w:t>overnment. We cannot all go to government with the same asks and expect them to coordinate it all. We need to segment ourselves a little better.</w:t>
            </w:r>
          </w:p>
        </w:tc>
      </w:tr>
      <w:tr w:rsidR="009F77ED"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9F77ED" w:rsidRPr="00DD1F98" w:rsidRDefault="00E13337" w:rsidP="009F77ED">
            <w:pPr>
              <w:pStyle w:val="ListParagraph"/>
              <w:numPr>
                <w:ilvl w:val="0"/>
                <w:numId w:val="14"/>
              </w:numPr>
              <w:rPr>
                <w:rFonts w:ascii="Arial" w:hAnsi="Arial" w:cs="Arial"/>
              </w:rPr>
            </w:pPr>
            <w:r w:rsidRPr="00DD1F98">
              <w:rPr>
                <w:rFonts w:ascii="Arial" w:hAnsi="Arial" w:cs="Arial"/>
              </w:rPr>
              <w:t>Because of cuts, groups have to do social enterprise to pay the bills instead of reinvesting that profit back into their programs and services.</w:t>
            </w:r>
          </w:p>
        </w:tc>
        <w:tc>
          <w:tcPr>
            <w:tcW w:w="6445" w:type="dxa"/>
            <w:tcBorders>
              <w:top w:val="single" w:sz="4" w:space="0" w:color="auto"/>
              <w:left w:val="single" w:sz="4" w:space="0" w:color="auto"/>
              <w:bottom w:val="single" w:sz="4" w:space="0" w:color="auto"/>
              <w:right w:val="single" w:sz="4" w:space="0" w:color="auto"/>
            </w:tcBorders>
          </w:tcPr>
          <w:p w:rsidR="009F77ED" w:rsidRPr="00DD1F98" w:rsidRDefault="006115C7" w:rsidP="009F77ED">
            <w:pPr>
              <w:pStyle w:val="ListParagraph"/>
              <w:numPr>
                <w:ilvl w:val="0"/>
                <w:numId w:val="14"/>
              </w:numPr>
              <w:rPr>
                <w:rFonts w:ascii="Arial" w:hAnsi="Arial" w:cs="Arial"/>
              </w:rPr>
            </w:pPr>
            <w:r w:rsidRPr="00DD1F98">
              <w:rPr>
                <w:rFonts w:ascii="Arial" w:hAnsi="Arial" w:cs="Arial"/>
              </w:rPr>
              <w:t>Community resource sector – need to share more across organizations.</w:t>
            </w:r>
          </w:p>
        </w:tc>
      </w:tr>
      <w:tr w:rsidR="00E13337"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E13337" w:rsidRPr="00DD1F98" w:rsidRDefault="00E13337" w:rsidP="009F77ED">
            <w:pPr>
              <w:pStyle w:val="ListParagraph"/>
              <w:numPr>
                <w:ilvl w:val="0"/>
                <w:numId w:val="14"/>
              </w:numPr>
              <w:rPr>
                <w:rFonts w:ascii="Arial" w:hAnsi="Arial" w:cs="Arial"/>
              </w:rPr>
            </w:pPr>
            <w:r w:rsidRPr="00DD1F98">
              <w:rPr>
                <w:rFonts w:ascii="Arial" w:hAnsi="Arial" w:cs="Arial"/>
              </w:rPr>
              <w:t>We do collaboration and partnership in spite of government. Government is bad at it. They should be encouraging collaborative applications. Need to evolve our funding models and some groups get penalized for going the extra mile (e.g., funding is not equitable).</w:t>
            </w:r>
          </w:p>
        </w:tc>
        <w:tc>
          <w:tcPr>
            <w:tcW w:w="6445" w:type="dxa"/>
            <w:tcBorders>
              <w:top w:val="single" w:sz="4" w:space="0" w:color="auto"/>
              <w:left w:val="single" w:sz="4" w:space="0" w:color="auto"/>
              <w:bottom w:val="single" w:sz="4" w:space="0" w:color="auto"/>
              <w:right w:val="single" w:sz="4" w:space="0" w:color="auto"/>
            </w:tcBorders>
          </w:tcPr>
          <w:p w:rsidR="00E13337" w:rsidRPr="00DD1F98" w:rsidRDefault="006115C7" w:rsidP="006115C7">
            <w:pPr>
              <w:pStyle w:val="ListParagraph"/>
              <w:numPr>
                <w:ilvl w:val="0"/>
                <w:numId w:val="14"/>
              </w:numPr>
              <w:rPr>
                <w:rFonts w:ascii="Arial" w:hAnsi="Arial" w:cs="Arial"/>
              </w:rPr>
            </w:pPr>
            <w:r w:rsidRPr="00DD1F98">
              <w:rPr>
                <w:rFonts w:ascii="Arial" w:hAnsi="Arial" w:cs="Arial"/>
              </w:rPr>
              <w:t>There is constant partnership, but perhaps we could do more of helping each other knowing we are going after the same pots of money.</w:t>
            </w:r>
          </w:p>
        </w:tc>
      </w:tr>
      <w:tr w:rsidR="00E13337"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E13337" w:rsidRPr="00DD1F98" w:rsidRDefault="00E13337" w:rsidP="009F77ED">
            <w:pPr>
              <w:pStyle w:val="ListParagraph"/>
              <w:numPr>
                <w:ilvl w:val="0"/>
                <w:numId w:val="14"/>
              </w:numPr>
              <w:rPr>
                <w:rFonts w:ascii="Arial" w:hAnsi="Arial" w:cs="Arial"/>
              </w:rPr>
            </w:pPr>
            <w:r w:rsidRPr="00DD1F98">
              <w:rPr>
                <w:rFonts w:ascii="Arial" w:hAnsi="Arial" w:cs="Arial"/>
              </w:rPr>
              <w:t>Groups have to rob Peter to pay Paul – need the ability to carry funds forw</w:t>
            </w:r>
            <w:r w:rsidR="001A53BD">
              <w:rPr>
                <w:rFonts w:ascii="Arial" w:hAnsi="Arial" w:cs="Arial"/>
              </w:rPr>
              <w:t>ard so we don’t have to prepare</w:t>
            </w:r>
            <w:r w:rsidRPr="00DD1F98">
              <w:rPr>
                <w:rFonts w:ascii="Arial" w:hAnsi="Arial" w:cs="Arial"/>
              </w:rPr>
              <w:t xml:space="preserve"> pink slips every March. </w:t>
            </w:r>
          </w:p>
        </w:tc>
        <w:tc>
          <w:tcPr>
            <w:tcW w:w="6445" w:type="dxa"/>
            <w:tcBorders>
              <w:top w:val="single" w:sz="4" w:space="0" w:color="auto"/>
              <w:left w:val="single" w:sz="4" w:space="0" w:color="auto"/>
              <w:bottom w:val="single" w:sz="4" w:space="0" w:color="auto"/>
              <w:right w:val="single" w:sz="4" w:space="0" w:color="auto"/>
            </w:tcBorders>
          </w:tcPr>
          <w:p w:rsidR="00E13337" w:rsidRPr="00DD1F98" w:rsidRDefault="006115C7" w:rsidP="006115C7">
            <w:pPr>
              <w:pStyle w:val="ListParagraph"/>
              <w:numPr>
                <w:ilvl w:val="0"/>
                <w:numId w:val="14"/>
              </w:numPr>
              <w:rPr>
                <w:rFonts w:ascii="Arial" w:hAnsi="Arial" w:cs="Arial"/>
              </w:rPr>
            </w:pPr>
            <w:r w:rsidRPr="00DD1F98">
              <w:rPr>
                <w:rFonts w:ascii="Arial" w:hAnsi="Arial" w:cs="Arial"/>
              </w:rPr>
              <w:t>Make use of existing capital assets (e.g., use of vacated schools).</w:t>
            </w:r>
          </w:p>
        </w:tc>
      </w:tr>
      <w:tr w:rsidR="00E13337"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E13337" w:rsidRPr="00DD1F98" w:rsidRDefault="00E13337" w:rsidP="009F77ED">
            <w:pPr>
              <w:pStyle w:val="ListParagraph"/>
              <w:numPr>
                <w:ilvl w:val="0"/>
                <w:numId w:val="14"/>
              </w:numPr>
              <w:rPr>
                <w:rFonts w:ascii="Arial" w:hAnsi="Arial" w:cs="Arial"/>
              </w:rPr>
            </w:pPr>
            <w:r w:rsidRPr="00DD1F98">
              <w:rPr>
                <w:rFonts w:ascii="Arial" w:hAnsi="Arial" w:cs="Arial"/>
              </w:rPr>
              <w:t>Government needs to recognize that the ability to pay staff a decent living wage is a requirement of any organization’s health. You cannot expect an executive director to do the work at minimum wage. At least a three-year guarantee is needed. Everyone is worried about whether they will have a job.</w:t>
            </w:r>
          </w:p>
        </w:tc>
        <w:tc>
          <w:tcPr>
            <w:tcW w:w="6445" w:type="dxa"/>
            <w:tcBorders>
              <w:top w:val="single" w:sz="4" w:space="0" w:color="auto"/>
              <w:left w:val="single" w:sz="4" w:space="0" w:color="auto"/>
              <w:bottom w:val="single" w:sz="4" w:space="0" w:color="auto"/>
              <w:right w:val="single" w:sz="4" w:space="0" w:color="auto"/>
            </w:tcBorders>
          </w:tcPr>
          <w:p w:rsidR="00E13337" w:rsidRDefault="00E13337" w:rsidP="00DD1F98">
            <w:pPr>
              <w:pStyle w:val="ListParagraph"/>
              <w:ind w:left="360"/>
              <w:rPr>
                <w:rFonts w:ascii="Arial" w:hAnsi="Arial" w:cs="Arial"/>
                <w:b/>
              </w:rPr>
            </w:pPr>
          </w:p>
        </w:tc>
      </w:tr>
      <w:tr w:rsidR="00E13337"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E13337" w:rsidRPr="00DD1F98" w:rsidRDefault="00E13337" w:rsidP="009F77ED">
            <w:pPr>
              <w:pStyle w:val="ListParagraph"/>
              <w:numPr>
                <w:ilvl w:val="0"/>
                <w:numId w:val="14"/>
              </w:numPr>
              <w:rPr>
                <w:rFonts w:ascii="Arial" w:hAnsi="Arial" w:cs="Arial"/>
              </w:rPr>
            </w:pPr>
            <w:r w:rsidRPr="00DD1F98">
              <w:rPr>
                <w:rFonts w:ascii="Arial" w:hAnsi="Arial" w:cs="Arial"/>
              </w:rPr>
              <w:lastRenderedPageBreak/>
              <w:t xml:space="preserve">Funding applications are not set up to recognize or encourage collaboration across groups and with municipalities. </w:t>
            </w:r>
          </w:p>
        </w:tc>
        <w:tc>
          <w:tcPr>
            <w:tcW w:w="6445" w:type="dxa"/>
            <w:tcBorders>
              <w:top w:val="single" w:sz="4" w:space="0" w:color="auto"/>
              <w:left w:val="single" w:sz="4" w:space="0" w:color="auto"/>
              <w:bottom w:val="single" w:sz="4" w:space="0" w:color="auto"/>
              <w:right w:val="single" w:sz="4" w:space="0" w:color="auto"/>
            </w:tcBorders>
          </w:tcPr>
          <w:p w:rsidR="00E13337" w:rsidRDefault="00E13337" w:rsidP="00DD1F98">
            <w:pPr>
              <w:pStyle w:val="ListParagraph"/>
              <w:ind w:left="360"/>
              <w:rPr>
                <w:rFonts w:ascii="Arial" w:hAnsi="Arial" w:cs="Arial"/>
                <w:b/>
              </w:rPr>
            </w:pPr>
          </w:p>
        </w:tc>
      </w:tr>
      <w:tr w:rsidR="004F13C9"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4F13C9" w:rsidRPr="00DD1F98" w:rsidRDefault="004F13C9" w:rsidP="009F77ED">
            <w:pPr>
              <w:pStyle w:val="ListParagraph"/>
              <w:numPr>
                <w:ilvl w:val="0"/>
                <w:numId w:val="14"/>
              </w:numPr>
              <w:rPr>
                <w:rFonts w:ascii="Arial" w:hAnsi="Arial" w:cs="Arial"/>
              </w:rPr>
            </w:pPr>
            <w:r w:rsidRPr="00DD1F98">
              <w:rPr>
                <w:rFonts w:ascii="Arial" w:hAnsi="Arial" w:cs="Arial"/>
              </w:rPr>
              <w:t>Enable ways for cross-sectoral organizations to apply for joint funding.</w:t>
            </w:r>
          </w:p>
        </w:tc>
        <w:tc>
          <w:tcPr>
            <w:tcW w:w="6445" w:type="dxa"/>
            <w:tcBorders>
              <w:top w:val="single" w:sz="4" w:space="0" w:color="auto"/>
              <w:left w:val="single" w:sz="4" w:space="0" w:color="auto"/>
              <w:bottom w:val="single" w:sz="4" w:space="0" w:color="auto"/>
              <w:right w:val="single" w:sz="4" w:space="0" w:color="auto"/>
            </w:tcBorders>
          </w:tcPr>
          <w:p w:rsidR="004F13C9" w:rsidRDefault="004F13C9" w:rsidP="00DD1F98">
            <w:pPr>
              <w:pStyle w:val="ListParagraph"/>
              <w:ind w:left="360"/>
              <w:rPr>
                <w:rFonts w:ascii="Arial" w:hAnsi="Arial" w:cs="Arial"/>
                <w:b/>
              </w:rPr>
            </w:pPr>
          </w:p>
        </w:tc>
      </w:tr>
      <w:tr w:rsidR="004F13C9"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4F13C9" w:rsidRPr="00DD1F98" w:rsidRDefault="004F13C9" w:rsidP="009F77ED">
            <w:pPr>
              <w:pStyle w:val="ListParagraph"/>
              <w:numPr>
                <w:ilvl w:val="0"/>
                <w:numId w:val="14"/>
              </w:numPr>
              <w:rPr>
                <w:rFonts w:ascii="Arial" w:hAnsi="Arial" w:cs="Arial"/>
              </w:rPr>
            </w:pPr>
            <w:r w:rsidRPr="00DD1F98">
              <w:rPr>
                <w:rFonts w:ascii="Arial" w:hAnsi="Arial" w:cs="Arial"/>
              </w:rPr>
              <w:t>It makes no sense that the Flat Bay band council has no core or permanent staff. Everything is project-based or year to year.</w:t>
            </w:r>
          </w:p>
        </w:tc>
        <w:tc>
          <w:tcPr>
            <w:tcW w:w="6445" w:type="dxa"/>
            <w:tcBorders>
              <w:top w:val="single" w:sz="4" w:space="0" w:color="auto"/>
              <w:left w:val="single" w:sz="4" w:space="0" w:color="auto"/>
              <w:bottom w:val="single" w:sz="4" w:space="0" w:color="auto"/>
              <w:right w:val="single" w:sz="4" w:space="0" w:color="auto"/>
            </w:tcBorders>
          </w:tcPr>
          <w:p w:rsidR="004F13C9" w:rsidRDefault="004F13C9" w:rsidP="00DD1F98">
            <w:pPr>
              <w:pStyle w:val="ListParagraph"/>
              <w:ind w:left="360"/>
              <w:rPr>
                <w:rFonts w:ascii="Arial" w:hAnsi="Arial" w:cs="Arial"/>
                <w:b/>
              </w:rPr>
            </w:pPr>
          </w:p>
        </w:tc>
      </w:tr>
      <w:tr w:rsidR="009459AF"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9459AF" w:rsidRPr="00DD1F98" w:rsidRDefault="009459AF" w:rsidP="009F77ED">
            <w:pPr>
              <w:pStyle w:val="ListParagraph"/>
              <w:numPr>
                <w:ilvl w:val="0"/>
                <w:numId w:val="14"/>
              </w:numPr>
              <w:rPr>
                <w:rFonts w:ascii="Arial" w:hAnsi="Arial" w:cs="Arial"/>
              </w:rPr>
            </w:pPr>
            <w:r w:rsidRPr="00DD1F98">
              <w:rPr>
                <w:rFonts w:ascii="Arial" w:hAnsi="Arial" w:cs="Arial"/>
              </w:rPr>
              <w:t>There is c</w:t>
            </w:r>
            <w:r w:rsidR="001A53BD">
              <w:rPr>
                <w:rFonts w:ascii="Arial" w:hAnsi="Arial" w:cs="Arial"/>
              </w:rPr>
              <w:t>ommunity sector data – how can G</w:t>
            </w:r>
            <w:r w:rsidRPr="00DD1F98">
              <w:rPr>
                <w:rFonts w:ascii="Arial" w:hAnsi="Arial" w:cs="Arial"/>
              </w:rPr>
              <w:t xml:space="preserve">overnment better flag and capture data pertaining to their sector. This should be an easy fix for </w:t>
            </w:r>
            <w:r w:rsidR="00DD1F98">
              <w:rPr>
                <w:rFonts w:ascii="Arial" w:hAnsi="Arial" w:cs="Arial"/>
              </w:rPr>
              <w:t>G</w:t>
            </w:r>
            <w:r w:rsidR="00DD1F98" w:rsidRPr="00DD1F98">
              <w:rPr>
                <w:rFonts w:ascii="Arial" w:hAnsi="Arial" w:cs="Arial"/>
              </w:rPr>
              <w:t>overnment</w:t>
            </w:r>
            <w:r w:rsidRPr="00DD1F98">
              <w:rPr>
                <w:rFonts w:ascii="Arial" w:hAnsi="Arial" w:cs="Arial"/>
              </w:rPr>
              <w:t xml:space="preserve">. </w:t>
            </w:r>
          </w:p>
        </w:tc>
        <w:tc>
          <w:tcPr>
            <w:tcW w:w="6445" w:type="dxa"/>
            <w:tcBorders>
              <w:top w:val="single" w:sz="4" w:space="0" w:color="auto"/>
              <w:left w:val="single" w:sz="4" w:space="0" w:color="auto"/>
              <w:bottom w:val="single" w:sz="4" w:space="0" w:color="auto"/>
              <w:right w:val="single" w:sz="4" w:space="0" w:color="auto"/>
            </w:tcBorders>
          </w:tcPr>
          <w:p w:rsidR="009459AF" w:rsidRDefault="009459AF" w:rsidP="00DD1F98">
            <w:pPr>
              <w:pStyle w:val="ListParagraph"/>
              <w:ind w:left="360"/>
              <w:rPr>
                <w:rFonts w:ascii="Arial" w:hAnsi="Arial" w:cs="Arial"/>
                <w:b/>
              </w:rPr>
            </w:pPr>
          </w:p>
        </w:tc>
      </w:tr>
    </w:tbl>
    <w:p w:rsidR="009F77ED" w:rsidRDefault="009F77ED" w:rsidP="009F77ED">
      <w:pPr>
        <w:jc w:val="center"/>
        <w:rPr>
          <w:rFonts w:ascii="Arial" w:hAnsi="Arial" w:cs="Arial"/>
          <w:b/>
        </w:rPr>
      </w:pPr>
    </w:p>
    <w:p w:rsidR="009F77ED" w:rsidRDefault="009F77ED" w:rsidP="009F77ED">
      <w:pPr>
        <w:rPr>
          <w:rFonts w:ascii="Arial" w:hAnsi="Arial" w:cs="Arial"/>
          <w:b/>
        </w:rPr>
      </w:pPr>
    </w:p>
    <w:p w:rsidR="009F77ED" w:rsidRDefault="009F77ED" w:rsidP="009F77ED">
      <w:pPr>
        <w:rPr>
          <w:rFonts w:ascii="Arial" w:hAnsi="Arial" w:cs="Arial"/>
          <w:b/>
        </w:rPr>
      </w:pPr>
      <w:r>
        <w:rPr>
          <w:rFonts w:ascii="Arial" w:hAnsi="Arial" w:cs="Arial"/>
          <w:b/>
        </w:rPr>
        <w:br w:type="page"/>
      </w:r>
    </w:p>
    <w:p w:rsidR="009F77ED" w:rsidRDefault="009F77ED" w:rsidP="009F77ED">
      <w:pPr>
        <w:jc w:val="center"/>
        <w:rPr>
          <w:rFonts w:ascii="Arial" w:hAnsi="Arial" w:cs="Arial"/>
          <w:b/>
        </w:rPr>
      </w:pPr>
      <w:r>
        <w:rPr>
          <w:rFonts w:ascii="Arial" w:hAnsi="Arial" w:cs="Arial"/>
          <w:b/>
        </w:rPr>
        <w:lastRenderedPageBreak/>
        <w:t>Group D</w:t>
      </w:r>
    </w:p>
    <w:tbl>
      <w:tblPr>
        <w:tblStyle w:val="TableGrid"/>
        <w:tblW w:w="0" w:type="auto"/>
        <w:tblLook w:val="04A0" w:firstRow="1" w:lastRow="0" w:firstColumn="1" w:lastColumn="0" w:noHBand="0" w:noVBand="1"/>
      </w:tblPr>
      <w:tblGrid>
        <w:gridCol w:w="6445"/>
        <w:gridCol w:w="6445"/>
      </w:tblGrid>
      <w:tr w:rsidR="009F77ED" w:rsidTr="009F77ED">
        <w:trPr>
          <w:trHeight w:val="1047"/>
        </w:trPr>
        <w:tc>
          <w:tcPr>
            <w:tcW w:w="6445" w:type="dxa"/>
            <w:tcBorders>
              <w:top w:val="single" w:sz="4" w:space="0" w:color="auto"/>
              <w:left w:val="single" w:sz="4" w:space="0" w:color="auto"/>
              <w:bottom w:val="single" w:sz="4" w:space="0" w:color="auto"/>
              <w:right w:val="single" w:sz="4" w:space="0" w:color="auto"/>
            </w:tcBorders>
          </w:tcPr>
          <w:p w:rsidR="009F77ED" w:rsidRDefault="009F77ED">
            <w:pPr>
              <w:rPr>
                <w:rFonts w:ascii="Arial" w:hAnsi="Arial" w:cs="Arial"/>
              </w:rPr>
            </w:pPr>
            <w:r>
              <w:rPr>
                <w:rFonts w:ascii="Arial" w:hAnsi="Arial" w:cs="Arial"/>
              </w:rPr>
              <w:t xml:space="preserve">What action(s) can </w:t>
            </w:r>
            <w:r>
              <w:rPr>
                <w:rFonts w:ascii="Arial" w:hAnsi="Arial" w:cs="Arial"/>
                <w:b/>
              </w:rPr>
              <w:t>government</w:t>
            </w:r>
            <w:r>
              <w:rPr>
                <w:rFonts w:ascii="Arial" w:hAnsi="Arial" w:cs="Arial"/>
              </w:rPr>
              <w:t xml:space="preserve"> take to address the issues or seize the opportunities?</w:t>
            </w:r>
          </w:p>
          <w:p w:rsidR="009F77ED" w:rsidRDefault="009F77ED">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9F77ED" w:rsidRDefault="009F77ED">
            <w:pPr>
              <w:rPr>
                <w:rFonts w:ascii="Arial" w:hAnsi="Arial" w:cs="Arial"/>
              </w:rPr>
            </w:pPr>
            <w:r>
              <w:rPr>
                <w:rFonts w:ascii="Arial" w:hAnsi="Arial" w:cs="Arial"/>
              </w:rPr>
              <w:t xml:space="preserve">What action(s) can the </w:t>
            </w:r>
            <w:r>
              <w:rPr>
                <w:rFonts w:ascii="Arial" w:hAnsi="Arial" w:cs="Arial"/>
                <w:b/>
              </w:rPr>
              <w:t>community sector</w:t>
            </w:r>
            <w:r>
              <w:rPr>
                <w:rFonts w:ascii="Arial" w:hAnsi="Arial" w:cs="Arial"/>
              </w:rPr>
              <w:t xml:space="preserve"> take to address the issues or seize the opportunities?</w:t>
            </w:r>
          </w:p>
          <w:p w:rsidR="009F77ED" w:rsidRDefault="009F77ED">
            <w:pPr>
              <w:rPr>
                <w:rFonts w:ascii="Arial" w:hAnsi="Arial" w:cs="Arial"/>
              </w:rPr>
            </w:pPr>
          </w:p>
        </w:tc>
      </w:tr>
      <w:tr w:rsidR="009F77ED" w:rsidTr="009F77ED">
        <w:trPr>
          <w:trHeight w:val="575"/>
        </w:trPr>
        <w:tc>
          <w:tcPr>
            <w:tcW w:w="6445" w:type="dxa"/>
            <w:tcBorders>
              <w:top w:val="single" w:sz="4" w:space="0" w:color="auto"/>
              <w:left w:val="single" w:sz="4" w:space="0" w:color="auto"/>
              <w:bottom w:val="single" w:sz="4" w:space="0" w:color="auto"/>
              <w:right w:val="single" w:sz="4" w:space="0" w:color="auto"/>
            </w:tcBorders>
          </w:tcPr>
          <w:p w:rsidR="009F77ED" w:rsidRPr="00DD1F98" w:rsidRDefault="00424153" w:rsidP="00424153">
            <w:pPr>
              <w:pStyle w:val="ListParagraph"/>
              <w:numPr>
                <w:ilvl w:val="0"/>
                <w:numId w:val="14"/>
              </w:numPr>
              <w:rPr>
                <w:rFonts w:ascii="Arial" w:hAnsi="Arial" w:cs="Arial"/>
              </w:rPr>
            </w:pPr>
            <w:r w:rsidRPr="00DD1F98">
              <w:rPr>
                <w:rFonts w:ascii="Arial" w:hAnsi="Arial" w:cs="Arial"/>
              </w:rPr>
              <w:t>Digital Communities program was a great su</w:t>
            </w:r>
            <w:r w:rsidR="001A53BD">
              <w:rPr>
                <w:rFonts w:ascii="Arial" w:hAnsi="Arial" w:cs="Arial"/>
              </w:rPr>
              <w:t xml:space="preserve">ccess – it had networking built </w:t>
            </w:r>
            <w:r w:rsidRPr="00DD1F98">
              <w:rPr>
                <w:rFonts w:ascii="Arial" w:hAnsi="Arial" w:cs="Arial"/>
              </w:rPr>
              <w:t xml:space="preserve">in as a requirement. Need more examples like </w:t>
            </w:r>
            <w:proofErr w:type="gramStart"/>
            <w:r w:rsidRPr="00DD1F98">
              <w:rPr>
                <w:rFonts w:ascii="Arial" w:hAnsi="Arial" w:cs="Arial"/>
              </w:rPr>
              <w:t>this.</w:t>
            </w:r>
            <w:proofErr w:type="gramEnd"/>
            <w:r w:rsidRPr="00DD1F98">
              <w:rPr>
                <w:rFonts w:ascii="Arial" w:hAnsi="Arial" w:cs="Arial"/>
              </w:rPr>
              <w:t xml:space="preserve"> It sparked innovation and it had a three-year commitment. Groups don’t necessarily need more money, but a promise of more money. Can government do more like </w:t>
            </w:r>
            <w:r w:rsidR="001A53BD">
              <w:rPr>
                <w:rFonts w:ascii="Arial" w:hAnsi="Arial" w:cs="Arial"/>
              </w:rPr>
              <w:t>the Digital Communities program?</w:t>
            </w:r>
          </w:p>
        </w:tc>
        <w:tc>
          <w:tcPr>
            <w:tcW w:w="6445" w:type="dxa"/>
            <w:tcBorders>
              <w:top w:val="single" w:sz="4" w:space="0" w:color="auto"/>
              <w:left w:val="single" w:sz="4" w:space="0" w:color="auto"/>
              <w:bottom w:val="single" w:sz="4" w:space="0" w:color="auto"/>
              <w:right w:val="single" w:sz="4" w:space="0" w:color="auto"/>
            </w:tcBorders>
          </w:tcPr>
          <w:p w:rsidR="009F77ED" w:rsidRPr="00DD1F98" w:rsidRDefault="00CE0C9D" w:rsidP="009F77ED">
            <w:pPr>
              <w:pStyle w:val="ListParagraph"/>
              <w:numPr>
                <w:ilvl w:val="0"/>
                <w:numId w:val="14"/>
              </w:numPr>
              <w:rPr>
                <w:rFonts w:ascii="Arial" w:hAnsi="Arial" w:cs="Arial"/>
              </w:rPr>
            </w:pPr>
            <w:r w:rsidRPr="00DD1F98">
              <w:rPr>
                <w:rFonts w:ascii="Arial" w:hAnsi="Arial" w:cs="Arial"/>
              </w:rPr>
              <w:t xml:space="preserve">We can collaborate more on advocacy. </w:t>
            </w:r>
          </w:p>
        </w:tc>
      </w:tr>
      <w:tr w:rsidR="009F77ED"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9F77ED" w:rsidRPr="00DD1F98" w:rsidRDefault="003B50B3" w:rsidP="009F77ED">
            <w:pPr>
              <w:pStyle w:val="ListParagraph"/>
              <w:numPr>
                <w:ilvl w:val="0"/>
                <w:numId w:val="14"/>
              </w:numPr>
              <w:rPr>
                <w:rFonts w:ascii="Arial" w:hAnsi="Arial" w:cs="Arial"/>
              </w:rPr>
            </w:pPr>
            <w:r w:rsidRPr="00DD1F98">
              <w:rPr>
                <w:rFonts w:ascii="Arial" w:hAnsi="Arial" w:cs="Arial"/>
              </w:rPr>
              <w:t>Can government support leadership in community workers?</w:t>
            </w:r>
          </w:p>
        </w:tc>
        <w:tc>
          <w:tcPr>
            <w:tcW w:w="6445" w:type="dxa"/>
            <w:tcBorders>
              <w:top w:val="single" w:sz="4" w:space="0" w:color="auto"/>
              <w:left w:val="single" w:sz="4" w:space="0" w:color="auto"/>
              <w:bottom w:val="single" w:sz="4" w:space="0" w:color="auto"/>
              <w:right w:val="single" w:sz="4" w:space="0" w:color="auto"/>
            </w:tcBorders>
          </w:tcPr>
          <w:p w:rsidR="009F77ED" w:rsidRPr="00DD1F98" w:rsidRDefault="00CE0C9D" w:rsidP="009F77ED">
            <w:pPr>
              <w:pStyle w:val="ListParagraph"/>
              <w:numPr>
                <w:ilvl w:val="0"/>
                <w:numId w:val="14"/>
              </w:numPr>
              <w:rPr>
                <w:rFonts w:ascii="Arial" w:hAnsi="Arial" w:cs="Arial"/>
              </w:rPr>
            </w:pPr>
            <w:r w:rsidRPr="00DD1F98">
              <w:rPr>
                <w:rFonts w:ascii="Arial" w:hAnsi="Arial" w:cs="Arial"/>
              </w:rPr>
              <w:t>Collaboration is a side-of-the-desk task.</w:t>
            </w:r>
          </w:p>
        </w:tc>
      </w:tr>
      <w:tr w:rsidR="009F77ED" w:rsidTr="009F77ED">
        <w:trPr>
          <w:trHeight w:val="620"/>
        </w:trPr>
        <w:tc>
          <w:tcPr>
            <w:tcW w:w="6445" w:type="dxa"/>
            <w:tcBorders>
              <w:top w:val="single" w:sz="4" w:space="0" w:color="auto"/>
              <w:left w:val="single" w:sz="4" w:space="0" w:color="auto"/>
              <w:bottom w:val="single" w:sz="4" w:space="0" w:color="auto"/>
              <w:right w:val="single" w:sz="4" w:space="0" w:color="auto"/>
            </w:tcBorders>
          </w:tcPr>
          <w:p w:rsidR="009F77ED" w:rsidRPr="00DD1F98" w:rsidRDefault="003B50B3" w:rsidP="003B50B3">
            <w:pPr>
              <w:pStyle w:val="ListParagraph"/>
              <w:numPr>
                <w:ilvl w:val="0"/>
                <w:numId w:val="14"/>
              </w:numPr>
              <w:rPr>
                <w:rFonts w:ascii="Arial" w:hAnsi="Arial" w:cs="Arial"/>
              </w:rPr>
            </w:pPr>
            <w:r w:rsidRPr="00DD1F98">
              <w:rPr>
                <w:rFonts w:ascii="Arial" w:hAnsi="Arial" w:cs="Arial"/>
              </w:rPr>
              <w:t>There is no transparency on data. We give it but government cannot give us any idea of anything that that data could speak to. Need better amalgamation and coordination of data that is collected.</w:t>
            </w:r>
          </w:p>
        </w:tc>
        <w:tc>
          <w:tcPr>
            <w:tcW w:w="6445" w:type="dxa"/>
            <w:tcBorders>
              <w:top w:val="single" w:sz="4" w:space="0" w:color="auto"/>
              <w:left w:val="single" w:sz="4" w:space="0" w:color="auto"/>
              <w:bottom w:val="single" w:sz="4" w:space="0" w:color="auto"/>
              <w:right w:val="single" w:sz="4" w:space="0" w:color="auto"/>
            </w:tcBorders>
          </w:tcPr>
          <w:p w:rsidR="009F77ED" w:rsidRDefault="009F77ED" w:rsidP="00DD1F98">
            <w:pPr>
              <w:pStyle w:val="ListParagraph"/>
              <w:ind w:left="360"/>
              <w:rPr>
                <w:rFonts w:ascii="Arial" w:hAnsi="Arial" w:cs="Arial"/>
                <w:b/>
              </w:rPr>
            </w:pPr>
          </w:p>
        </w:tc>
      </w:tr>
      <w:tr w:rsidR="009F77ED"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9F77ED" w:rsidRPr="00DD1F98" w:rsidRDefault="003B50B3" w:rsidP="00665A4F">
            <w:pPr>
              <w:pStyle w:val="ListParagraph"/>
              <w:numPr>
                <w:ilvl w:val="0"/>
                <w:numId w:val="14"/>
              </w:numPr>
              <w:rPr>
                <w:rFonts w:ascii="Arial" w:hAnsi="Arial" w:cs="Arial"/>
              </w:rPr>
            </w:pPr>
            <w:r w:rsidRPr="00DD1F98">
              <w:rPr>
                <w:rFonts w:ascii="Arial" w:hAnsi="Arial" w:cs="Arial"/>
              </w:rPr>
              <w:t>Share the information on this engagement here today. And show how it was used. Please email today’s results back to us so we know what we said collectively and we can take certain things away</w:t>
            </w:r>
            <w:r w:rsidR="007C37F4" w:rsidRPr="00DD1F98">
              <w:rPr>
                <w:rFonts w:ascii="Arial" w:hAnsi="Arial" w:cs="Arial"/>
              </w:rPr>
              <w:t xml:space="preserve"> and try to implement ourselves </w:t>
            </w:r>
            <w:r w:rsidR="00665A4F" w:rsidRPr="00DD1F98">
              <w:rPr>
                <w:rFonts w:ascii="Arial" w:hAnsi="Arial" w:cs="Arial"/>
              </w:rPr>
              <w:t xml:space="preserve">at the local level </w:t>
            </w:r>
            <w:r w:rsidR="007C37F4" w:rsidRPr="00DD1F98">
              <w:rPr>
                <w:rFonts w:ascii="Arial" w:hAnsi="Arial" w:cs="Arial"/>
              </w:rPr>
              <w:t xml:space="preserve">and compare against what shows up in the work plan. </w:t>
            </w:r>
            <w:r w:rsidR="00665A4F" w:rsidRPr="00DD1F98">
              <w:rPr>
                <w:rFonts w:ascii="Arial" w:hAnsi="Arial" w:cs="Arial"/>
              </w:rPr>
              <w:t>I am not interested in knowing what every region said, but I want to know what the 40 people who showed up to this session said.</w:t>
            </w:r>
          </w:p>
        </w:tc>
        <w:tc>
          <w:tcPr>
            <w:tcW w:w="6445" w:type="dxa"/>
            <w:tcBorders>
              <w:top w:val="single" w:sz="4" w:space="0" w:color="auto"/>
              <w:left w:val="single" w:sz="4" w:space="0" w:color="auto"/>
              <w:bottom w:val="single" w:sz="4" w:space="0" w:color="auto"/>
              <w:right w:val="single" w:sz="4" w:space="0" w:color="auto"/>
            </w:tcBorders>
          </w:tcPr>
          <w:p w:rsidR="009F77ED" w:rsidRDefault="009F77ED" w:rsidP="00DD1F98">
            <w:pPr>
              <w:pStyle w:val="ListParagraph"/>
              <w:ind w:left="360"/>
              <w:rPr>
                <w:rFonts w:ascii="Arial" w:hAnsi="Arial" w:cs="Arial"/>
                <w:b/>
              </w:rPr>
            </w:pPr>
          </w:p>
        </w:tc>
      </w:tr>
      <w:tr w:rsidR="007C37F4"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7C37F4" w:rsidRPr="00DD1F98" w:rsidRDefault="00665A4F" w:rsidP="003B50B3">
            <w:pPr>
              <w:pStyle w:val="ListParagraph"/>
              <w:numPr>
                <w:ilvl w:val="0"/>
                <w:numId w:val="14"/>
              </w:numPr>
              <w:rPr>
                <w:rFonts w:ascii="Arial" w:hAnsi="Arial" w:cs="Arial"/>
              </w:rPr>
            </w:pPr>
            <w:r w:rsidRPr="00DD1F98">
              <w:rPr>
                <w:rFonts w:ascii="Arial" w:hAnsi="Arial" w:cs="Arial"/>
              </w:rPr>
              <w:t>Community sector is often seen as having its hand out, as opposed to equal partners.</w:t>
            </w:r>
          </w:p>
        </w:tc>
        <w:tc>
          <w:tcPr>
            <w:tcW w:w="6445" w:type="dxa"/>
            <w:tcBorders>
              <w:top w:val="single" w:sz="4" w:space="0" w:color="auto"/>
              <w:left w:val="single" w:sz="4" w:space="0" w:color="auto"/>
              <w:bottom w:val="single" w:sz="4" w:space="0" w:color="auto"/>
              <w:right w:val="single" w:sz="4" w:space="0" w:color="auto"/>
            </w:tcBorders>
          </w:tcPr>
          <w:p w:rsidR="007C37F4" w:rsidRDefault="007C37F4" w:rsidP="00DD1F98">
            <w:pPr>
              <w:pStyle w:val="ListParagraph"/>
              <w:ind w:left="360"/>
              <w:rPr>
                <w:rFonts w:ascii="Arial" w:hAnsi="Arial" w:cs="Arial"/>
                <w:b/>
              </w:rPr>
            </w:pPr>
          </w:p>
        </w:tc>
      </w:tr>
      <w:tr w:rsidR="00665A4F"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665A4F" w:rsidRPr="00DD1F98" w:rsidRDefault="001A53BD" w:rsidP="003B50B3">
            <w:pPr>
              <w:pStyle w:val="ListParagraph"/>
              <w:numPr>
                <w:ilvl w:val="0"/>
                <w:numId w:val="14"/>
              </w:numPr>
              <w:rPr>
                <w:rFonts w:ascii="Arial" w:hAnsi="Arial" w:cs="Arial"/>
              </w:rPr>
            </w:pPr>
            <w:r>
              <w:rPr>
                <w:rFonts w:ascii="Arial" w:hAnsi="Arial" w:cs="Arial"/>
              </w:rPr>
              <w:t>Does G</w:t>
            </w:r>
            <w:r w:rsidR="00665A4F" w:rsidRPr="00DD1F98">
              <w:rPr>
                <w:rFonts w:ascii="Arial" w:hAnsi="Arial" w:cs="Arial"/>
              </w:rPr>
              <w:t>overnment know how to specify how many people and st</w:t>
            </w:r>
            <w:r>
              <w:rPr>
                <w:rFonts w:ascii="Arial" w:hAnsi="Arial" w:cs="Arial"/>
              </w:rPr>
              <w:t>udents we employ? If G</w:t>
            </w:r>
            <w:r w:rsidR="00665A4F" w:rsidRPr="00DD1F98">
              <w:rPr>
                <w:rFonts w:ascii="Arial" w:hAnsi="Arial" w:cs="Arial"/>
              </w:rPr>
              <w:t>overnment could extract that from the data, they would know our value and perhaps see us as an investment and an equal partner.</w:t>
            </w:r>
          </w:p>
        </w:tc>
        <w:tc>
          <w:tcPr>
            <w:tcW w:w="6445" w:type="dxa"/>
            <w:tcBorders>
              <w:top w:val="single" w:sz="4" w:space="0" w:color="auto"/>
              <w:left w:val="single" w:sz="4" w:space="0" w:color="auto"/>
              <w:bottom w:val="single" w:sz="4" w:space="0" w:color="auto"/>
              <w:right w:val="single" w:sz="4" w:space="0" w:color="auto"/>
            </w:tcBorders>
          </w:tcPr>
          <w:p w:rsidR="00665A4F" w:rsidRDefault="00665A4F" w:rsidP="00DD1F98">
            <w:pPr>
              <w:pStyle w:val="ListParagraph"/>
              <w:ind w:left="360"/>
              <w:rPr>
                <w:rFonts w:ascii="Arial" w:hAnsi="Arial" w:cs="Arial"/>
                <w:b/>
              </w:rPr>
            </w:pPr>
          </w:p>
        </w:tc>
      </w:tr>
      <w:tr w:rsidR="003148F1"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3148F1" w:rsidRPr="00DD1F98" w:rsidRDefault="003148F1" w:rsidP="003B50B3">
            <w:pPr>
              <w:pStyle w:val="ListParagraph"/>
              <w:numPr>
                <w:ilvl w:val="0"/>
                <w:numId w:val="14"/>
              </w:numPr>
              <w:rPr>
                <w:rFonts w:ascii="Arial" w:hAnsi="Arial" w:cs="Arial"/>
              </w:rPr>
            </w:pPr>
            <w:r w:rsidRPr="00DD1F98">
              <w:rPr>
                <w:rFonts w:ascii="Arial" w:hAnsi="Arial" w:cs="Arial"/>
              </w:rPr>
              <w:t>Nee</w:t>
            </w:r>
            <w:r w:rsidR="001A53BD">
              <w:rPr>
                <w:rFonts w:ascii="Arial" w:hAnsi="Arial" w:cs="Arial"/>
              </w:rPr>
              <w:t xml:space="preserve">d a data visualization </w:t>
            </w:r>
            <w:proofErr w:type="gramStart"/>
            <w:r w:rsidR="001A53BD">
              <w:rPr>
                <w:rFonts w:ascii="Arial" w:hAnsi="Arial" w:cs="Arial"/>
              </w:rPr>
              <w:t>exercise.</w:t>
            </w:r>
            <w:proofErr w:type="gramEnd"/>
            <w:r w:rsidR="001A53BD">
              <w:rPr>
                <w:rFonts w:ascii="Arial" w:hAnsi="Arial" w:cs="Arial"/>
              </w:rPr>
              <w:t xml:space="preserve"> There are people in G</w:t>
            </w:r>
            <w:r w:rsidRPr="00DD1F98">
              <w:rPr>
                <w:rFonts w:ascii="Arial" w:hAnsi="Arial" w:cs="Arial"/>
              </w:rPr>
              <w:t xml:space="preserve">overnment who could do the work to see and show that we are not a drain doing things for our own interest and </w:t>
            </w:r>
            <w:r w:rsidRPr="00DD1F98">
              <w:rPr>
                <w:rFonts w:ascii="Arial" w:hAnsi="Arial" w:cs="Arial"/>
              </w:rPr>
              <w:lastRenderedPageBreak/>
              <w:t>amusement, but we actually generate profit and deliver programs that reduce long-term costs for government.</w:t>
            </w:r>
          </w:p>
        </w:tc>
        <w:tc>
          <w:tcPr>
            <w:tcW w:w="6445" w:type="dxa"/>
            <w:tcBorders>
              <w:top w:val="single" w:sz="4" w:space="0" w:color="auto"/>
              <w:left w:val="single" w:sz="4" w:space="0" w:color="auto"/>
              <w:bottom w:val="single" w:sz="4" w:space="0" w:color="auto"/>
              <w:right w:val="single" w:sz="4" w:space="0" w:color="auto"/>
            </w:tcBorders>
          </w:tcPr>
          <w:p w:rsidR="003148F1" w:rsidRDefault="003148F1" w:rsidP="00DD1F98">
            <w:pPr>
              <w:pStyle w:val="ListParagraph"/>
              <w:ind w:left="360"/>
              <w:rPr>
                <w:rFonts w:ascii="Arial" w:hAnsi="Arial" w:cs="Arial"/>
                <w:b/>
              </w:rPr>
            </w:pPr>
          </w:p>
        </w:tc>
      </w:tr>
      <w:tr w:rsidR="006A4D83" w:rsidTr="009F77ED">
        <w:trPr>
          <w:trHeight w:val="530"/>
        </w:trPr>
        <w:tc>
          <w:tcPr>
            <w:tcW w:w="6445" w:type="dxa"/>
            <w:tcBorders>
              <w:top w:val="single" w:sz="4" w:space="0" w:color="auto"/>
              <w:left w:val="single" w:sz="4" w:space="0" w:color="auto"/>
              <w:bottom w:val="single" w:sz="4" w:space="0" w:color="auto"/>
              <w:right w:val="single" w:sz="4" w:space="0" w:color="auto"/>
            </w:tcBorders>
          </w:tcPr>
          <w:p w:rsidR="006A4D83" w:rsidRPr="00DD1F98" w:rsidRDefault="006A4D83" w:rsidP="003B50B3">
            <w:pPr>
              <w:pStyle w:val="ListParagraph"/>
              <w:numPr>
                <w:ilvl w:val="0"/>
                <w:numId w:val="14"/>
              </w:numPr>
              <w:rPr>
                <w:rFonts w:ascii="Arial" w:hAnsi="Arial" w:cs="Arial"/>
              </w:rPr>
            </w:pPr>
            <w:r w:rsidRPr="00DD1F98">
              <w:rPr>
                <w:rFonts w:ascii="Arial" w:hAnsi="Arial" w:cs="Arial"/>
              </w:rPr>
              <w:t>There is a Canadian Heritage program we are thinking about acces</w:t>
            </w:r>
            <w:r w:rsidR="001A53BD">
              <w:rPr>
                <w:rFonts w:ascii="Arial" w:hAnsi="Arial" w:cs="Arial"/>
              </w:rPr>
              <w:t xml:space="preserve">sing and collaboration is built </w:t>
            </w:r>
            <w:r w:rsidRPr="00DD1F98">
              <w:rPr>
                <w:rFonts w:ascii="Arial" w:hAnsi="Arial" w:cs="Arial"/>
              </w:rPr>
              <w:t xml:space="preserve">into it at a regional level. True collaboration needs to </w:t>
            </w:r>
            <w:r w:rsidR="001A53BD">
              <w:rPr>
                <w:rFonts w:ascii="Arial" w:hAnsi="Arial" w:cs="Arial"/>
              </w:rPr>
              <w:t xml:space="preserve">be </w:t>
            </w:r>
            <w:r w:rsidRPr="00DD1F98">
              <w:rPr>
                <w:rFonts w:ascii="Arial" w:hAnsi="Arial" w:cs="Arial"/>
              </w:rPr>
              <w:t>a strong criteria in all programs.</w:t>
            </w:r>
          </w:p>
        </w:tc>
        <w:tc>
          <w:tcPr>
            <w:tcW w:w="6445" w:type="dxa"/>
            <w:tcBorders>
              <w:top w:val="single" w:sz="4" w:space="0" w:color="auto"/>
              <w:left w:val="single" w:sz="4" w:space="0" w:color="auto"/>
              <w:bottom w:val="single" w:sz="4" w:space="0" w:color="auto"/>
              <w:right w:val="single" w:sz="4" w:space="0" w:color="auto"/>
            </w:tcBorders>
          </w:tcPr>
          <w:p w:rsidR="006A4D83" w:rsidRDefault="006A4D83" w:rsidP="00DD1F98">
            <w:pPr>
              <w:pStyle w:val="ListParagraph"/>
              <w:ind w:left="360"/>
              <w:rPr>
                <w:rFonts w:ascii="Arial" w:hAnsi="Arial" w:cs="Arial"/>
                <w:b/>
              </w:rPr>
            </w:pPr>
          </w:p>
        </w:tc>
      </w:tr>
    </w:tbl>
    <w:p w:rsidR="009F77ED" w:rsidRDefault="009F77ED" w:rsidP="009F77ED">
      <w:pPr>
        <w:jc w:val="center"/>
        <w:rPr>
          <w:rFonts w:ascii="Arial" w:hAnsi="Arial" w:cs="Arial"/>
          <w:b/>
        </w:rPr>
      </w:pPr>
    </w:p>
    <w:p w:rsidR="009F77ED" w:rsidRDefault="009F77ED" w:rsidP="009F77ED">
      <w:pPr>
        <w:jc w:val="center"/>
        <w:rPr>
          <w:rFonts w:ascii="Arial" w:hAnsi="Arial" w:cs="Arial"/>
          <w:b/>
        </w:rPr>
      </w:pPr>
    </w:p>
    <w:p w:rsidR="007E21FF" w:rsidRDefault="007E21FF" w:rsidP="009F77ED">
      <w:pPr>
        <w:jc w:val="center"/>
        <w:rPr>
          <w:rFonts w:ascii="Arial" w:hAnsi="Arial" w:cs="Arial"/>
          <w:b/>
        </w:rPr>
      </w:pPr>
    </w:p>
    <w:sectPr w:rsidR="007E21FF" w:rsidSect="00E7079A">
      <w:headerReference w:type="default" r:id="rId8"/>
      <w:foot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41D" w:rsidRDefault="0017741D" w:rsidP="0002340F">
      <w:pPr>
        <w:spacing w:after="0" w:line="240" w:lineRule="auto"/>
      </w:pPr>
      <w:r>
        <w:separator/>
      </w:r>
    </w:p>
  </w:endnote>
  <w:endnote w:type="continuationSeparator" w:id="0">
    <w:p w:rsidR="0017741D" w:rsidRDefault="0017741D" w:rsidP="0002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535"/>
      <w:docPartObj>
        <w:docPartGallery w:val="Page Numbers (Bottom of Page)"/>
        <w:docPartUnique/>
      </w:docPartObj>
    </w:sdtPr>
    <w:sdtEndPr>
      <w:rPr>
        <w:noProof/>
      </w:rPr>
    </w:sdtEndPr>
    <w:sdtContent>
      <w:p w:rsidR="00CC5F4E" w:rsidRDefault="00CC5F4E">
        <w:pPr>
          <w:pStyle w:val="Footer"/>
          <w:jc w:val="right"/>
        </w:pPr>
        <w:r>
          <w:fldChar w:fldCharType="begin"/>
        </w:r>
        <w:r>
          <w:instrText xml:space="preserve"> PAGE   \* MERGEFORMAT </w:instrText>
        </w:r>
        <w:r>
          <w:fldChar w:fldCharType="separate"/>
        </w:r>
        <w:r w:rsidR="00FA61EA">
          <w:rPr>
            <w:noProof/>
          </w:rPr>
          <w:t>8</w:t>
        </w:r>
        <w:r>
          <w:rPr>
            <w:noProof/>
          </w:rPr>
          <w:fldChar w:fldCharType="end"/>
        </w:r>
      </w:p>
    </w:sdtContent>
  </w:sdt>
  <w:p w:rsidR="0002340F" w:rsidRDefault="00023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41D" w:rsidRDefault="0017741D" w:rsidP="0002340F">
      <w:pPr>
        <w:spacing w:after="0" w:line="240" w:lineRule="auto"/>
      </w:pPr>
      <w:r>
        <w:separator/>
      </w:r>
    </w:p>
  </w:footnote>
  <w:footnote w:type="continuationSeparator" w:id="0">
    <w:p w:rsidR="0017741D" w:rsidRDefault="0017741D" w:rsidP="0002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0F" w:rsidRDefault="00023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EE6"/>
    <w:multiLevelType w:val="hybridMultilevel"/>
    <w:tmpl w:val="E69218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E1034"/>
    <w:multiLevelType w:val="hybridMultilevel"/>
    <w:tmpl w:val="3118F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45AD"/>
    <w:multiLevelType w:val="hybridMultilevel"/>
    <w:tmpl w:val="6D68BC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9527BB"/>
    <w:multiLevelType w:val="hybridMultilevel"/>
    <w:tmpl w:val="B0986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E9668E"/>
    <w:multiLevelType w:val="hybridMultilevel"/>
    <w:tmpl w:val="3906F9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7387C"/>
    <w:multiLevelType w:val="hybridMultilevel"/>
    <w:tmpl w:val="72905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2D6C6E"/>
    <w:multiLevelType w:val="hybridMultilevel"/>
    <w:tmpl w:val="FDEE5E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2F2D63"/>
    <w:multiLevelType w:val="hybridMultilevel"/>
    <w:tmpl w:val="CA2A43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354C7"/>
    <w:multiLevelType w:val="hybridMultilevel"/>
    <w:tmpl w:val="45EC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01C73"/>
    <w:multiLevelType w:val="hybridMultilevel"/>
    <w:tmpl w:val="1CE49D5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141EFB"/>
    <w:multiLevelType w:val="hybridMultilevel"/>
    <w:tmpl w:val="B018F450"/>
    <w:lvl w:ilvl="0" w:tplc="0409000F">
      <w:start w:val="1"/>
      <w:numFmt w:val="decimal"/>
      <w:lvlText w:val="%1."/>
      <w:lvlJc w:val="left"/>
      <w:pPr>
        <w:ind w:left="360" w:hanging="360"/>
      </w:pPr>
      <w:rPr>
        <w:rFonts w:hint="default"/>
      </w:rPr>
    </w:lvl>
    <w:lvl w:ilvl="1" w:tplc="260E35FC">
      <w:start w:val="1"/>
      <w:numFmt w:val="decimal"/>
      <w:lvlText w:val="%2."/>
      <w:lvlJc w:val="left"/>
      <w:pPr>
        <w:ind w:left="1080" w:hanging="360"/>
      </w:pPr>
      <w:rPr>
        <w:rFonts w:ascii="Arial" w:eastAsiaTheme="minorHAnsi"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5A64C6"/>
    <w:multiLevelType w:val="hybridMultilevel"/>
    <w:tmpl w:val="B37C299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8"/>
    <w:lvlOverride w:ilvl="0"/>
    <w:lvlOverride w:ilvl="1"/>
    <w:lvlOverride w:ilvl="2"/>
    <w:lvlOverride w:ilvl="3">
      <w:startOverride w:val="1"/>
    </w:lvlOverride>
    <w:lvlOverride w:ilvl="4"/>
    <w:lvlOverride w:ilvl="5"/>
    <w:lvlOverride w:ilvl="6"/>
    <w:lvlOverride w:ilvl="7"/>
    <w:lvlOverride w:ilvl="8"/>
  </w:num>
  <w:num w:numId="6">
    <w:abstractNumId w:val="10"/>
  </w:num>
  <w:num w:numId="7">
    <w:abstractNumId w:val="2"/>
  </w:num>
  <w:num w:numId="8">
    <w:abstractNumId w:val="6"/>
  </w:num>
  <w:num w:numId="9">
    <w:abstractNumId w:val="9"/>
  </w:num>
  <w:num w:numId="10">
    <w:abstractNumId w:val="1"/>
  </w:num>
  <w:num w:numId="11">
    <w:abstractNumId w:val="11"/>
  </w:num>
  <w:num w:numId="12">
    <w:abstractNumId w:val="3"/>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71"/>
    <w:rsid w:val="0002340F"/>
    <w:rsid w:val="00057288"/>
    <w:rsid w:val="00062AFD"/>
    <w:rsid w:val="00065871"/>
    <w:rsid w:val="000A1C4E"/>
    <w:rsid w:val="000F67DF"/>
    <w:rsid w:val="0017741D"/>
    <w:rsid w:val="0019480B"/>
    <w:rsid w:val="001A4B66"/>
    <w:rsid w:val="001A53BD"/>
    <w:rsid w:val="001F72D0"/>
    <w:rsid w:val="0022428D"/>
    <w:rsid w:val="00234B56"/>
    <w:rsid w:val="00253431"/>
    <w:rsid w:val="002D3C01"/>
    <w:rsid w:val="00304687"/>
    <w:rsid w:val="003148F1"/>
    <w:rsid w:val="00393B8D"/>
    <w:rsid w:val="003B50B3"/>
    <w:rsid w:val="003D7AED"/>
    <w:rsid w:val="003E0354"/>
    <w:rsid w:val="00414BDE"/>
    <w:rsid w:val="00424153"/>
    <w:rsid w:val="00424945"/>
    <w:rsid w:val="00486F75"/>
    <w:rsid w:val="004D7465"/>
    <w:rsid w:val="004E5A03"/>
    <w:rsid w:val="004F13C9"/>
    <w:rsid w:val="005A44FB"/>
    <w:rsid w:val="005C1903"/>
    <w:rsid w:val="006115C7"/>
    <w:rsid w:val="00665A4F"/>
    <w:rsid w:val="006A4D83"/>
    <w:rsid w:val="006D5DFB"/>
    <w:rsid w:val="0073073F"/>
    <w:rsid w:val="007378FE"/>
    <w:rsid w:val="0075306F"/>
    <w:rsid w:val="007556EC"/>
    <w:rsid w:val="007C37F4"/>
    <w:rsid w:val="007C51F4"/>
    <w:rsid w:val="007D59EC"/>
    <w:rsid w:val="007E21FF"/>
    <w:rsid w:val="00823110"/>
    <w:rsid w:val="009459AF"/>
    <w:rsid w:val="00946BAF"/>
    <w:rsid w:val="0096130B"/>
    <w:rsid w:val="00971174"/>
    <w:rsid w:val="009F4EE8"/>
    <w:rsid w:val="009F77ED"/>
    <w:rsid w:val="00A00997"/>
    <w:rsid w:val="00A3299C"/>
    <w:rsid w:val="00A66BE2"/>
    <w:rsid w:val="00AA4897"/>
    <w:rsid w:val="00B06D41"/>
    <w:rsid w:val="00B132FB"/>
    <w:rsid w:val="00B72662"/>
    <w:rsid w:val="00BC5F1E"/>
    <w:rsid w:val="00BE6274"/>
    <w:rsid w:val="00C37D2B"/>
    <w:rsid w:val="00C461AF"/>
    <w:rsid w:val="00C611CD"/>
    <w:rsid w:val="00CC5F4E"/>
    <w:rsid w:val="00CD0947"/>
    <w:rsid w:val="00CE0C9D"/>
    <w:rsid w:val="00D103AF"/>
    <w:rsid w:val="00D96685"/>
    <w:rsid w:val="00DD1F98"/>
    <w:rsid w:val="00E13337"/>
    <w:rsid w:val="00E41665"/>
    <w:rsid w:val="00E7079A"/>
    <w:rsid w:val="00E96771"/>
    <w:rsid w:val="00EB31EF"/>
    <w:rsid w:val="00F719D2"/>
    <w:rsid w:val="00F95151"/>
    <w:rsid w:val="00FA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623B22"/>
  <w15:chartTrackingRefBased/>
  <w15:docId w15:val="{3DB03739-292F-42EB-B83B-D41AB055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7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59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30B"/>
    <w:pPr>
      <w:ind w:left="720"/>
      <w:contextualSpacing/>
    </w:pPr>
  </w:style>
  <w:style w:type="character" w:customStyle="1" w:styleId="Heading1Char">
    <w:name w:val="Heading 1 Char"/>
    <w:basedOn w:val="DefaultParagraphFont"/>
    <w:link w:val="Heading1"/>
    <w:uiPriority w:val="9"/>
    <w:rsid w:val="004D746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23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40F"/>
  </w:style>
  <w:style w:type="paragraph" w:styleId="Footer">
    <w:name w:val="footer"/>
    <w:basedOn w:val="Normal"/>
    <w:link w:val="FooterChar"/>
    <w:uiPriority w:val="99"/>
    <w:unhideWhenUsed/>
    <w:rsid w:val="00023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40F"/>
  </w:style>
  <w:style w:type="character" w:styleId="Hyperlink">
    <w:name w:val="Hyperlink"/>
    <w:basedOn w:val="DefaultParagraphFont"/>
    <w:uiPriority w:val="99"/>
    <w:unhideWhenUsed/>
    <w:rsid w:val="00057288"/>
    <w:rPr>
      <w:color w:val="0563C1" w:themeColor="hyperlink"/>
      <w:u w:val="single"/>
    </w:rPr>
  </w:style>
  <w:style w:type="character" w:customStyle="1" w:styleId="Heading2Char">
    <w:name w:val="Heading 2 Char"/>
    <w:basedOn w:val="DefaultParagraphFont"/>
    <w:link w:val="Heading2"/>
    <w:uiPriority w:val="9"/>
    <w:rsid w:val="007D59E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7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43460">
      <w:bodyDiv w:val="1"/>
      <w:marLeft w:val="0"/>
      <w:marRight w:val="0"/>
      <w:marTop w:val="0"/>
      <w:marBottom w:val="0"/>
      <w:divBdr>
        <w:top w:val="none" w:sz="0" w:space="0" w:color="auto"/>
        <w:left w:val="none" w:sz="0" w:space="0" w:color="auto"/>
        <w:bottom w:val="none" w:sz="0" w:space="0" w:color="auto"/>
        <w:right w:val="none" w:sz="0" w:space="0" w:color="auto"/>
      </w:divBdr>
    </w:div>
    <w:div w:id="69692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23EA8-4D34-4AFB-9F8F-C41956E8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Jeff K</dc:creator>
  <cp:keywords/>
  <dc:description/>
  <cp:lastModifiedBy>Stokes, Melanie</cp:lastModifiedBy>
  <cp:revision>22</cp:revision>
  <dcterms:created xsi:type="dcterms:W3CDTF">2018-10-23T12:20:00Z</dcterms:created>
  <dcterms:modified xsi:type="dcterms:W3CDTF">2018-12-14T13:37:00Z</dcterms:modified>
</cp:coreProperties>
</file>